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FE8F" w14:textId="77777777" w:rsidR="00987514" w:rsidRPr="00F444EE" w:rsidRDefault="00987514" w:rsidP="00987514">
      <w:pPr>
        <w:rPr>
          <w:rFonts w:asciiTheme="majorHAnsi" w:hAnsiTheme="majorHAnsi"/>
          <w:sz w:val="22"/>
          <w:szCs w:val="22"/>
          <w:u w:val="single"/>
        </w:rPr>
      </w:pPr>
      <w:r w:rsidRPr="00F444EE">
        <w:rPr>
          <w:rFonts w:asciiTheme="majorHAnsi" w:hAnsiTheme="majorHAnsi"/>
          <w:sz w:val="22"/>
          <w:szCs w:val="22"/>
          <w:u w:val="single"/>
        </w:rPr>
        <w:t>Historical Movements of God Involving Children</w:t>
      </w:r>
    </w:p>
    <w:p w14:paraId="72D9882A" w14:textId="77777777" w:rsidR="00987514" w:rsidRPr="00F444EE" w:rsidRDefault="00987514" w:rsidP="00987514">
      <w:pPr>
        <w:rPr>
          <w:rFonts w:asciiTheme="majorHAnsi" w:hAnsiTheme="majorHAnsi"/>
          <w:sz w:val="22"/>
          <w:szCs w:val="22"/>
        </w:rPr>
      </w:pPr>
    </w:p>
    <w:p w14:paraId="7764A7D3" w14:textId="2D2B35D0" w:rsidR="00987514" w:rsidRPr="00F444EE" w:rsidRDefault="00987514" w:rsidP="00987514">
      <w:pPr>
        <w:rPr>
          <w:rFonts w:asciiTheme="majorHAnsi" w:hAnsiTheme="majorHAnsi"/>
          <w:sz w:val="22"/>
          <w:szCs w:val="22"/>
        </w:rPr>
      </w:pPr>
      <w:r w:rsidRPr="00F444EE">
        <w:rPr>
          <w:rFonts w:asciiTheme="majorHAnsi" w:hAnsiTheme="majorHAnsi"/>
          <w:sz w:val="22"/>
          <w:szCs w:val="22"/>
        </w:rPr>
        <w:t>Moravians (Germany, 1727)</w:t>
      </w:r>
    </w:p>
    <w:p w14:paraId="5A1D3985" w14:textId="77777777" w:rsidR="00952014" w:rsidRPr="00F444EE" w:rsidRDefault="00952014" w:rsidP="00987514">
      <w:pPr>
        <w:rPr>
          <w:rFonts w:asciiTheme="majorHAnsi" w:hAnsiTheme="majorHAnsi"/>
          <w:sz w:val="22"/>
          <w:szCs w:val="22"/>
        </w:rPr>
      </w:pPr>
    </w:p>
    <w:p w14:paraId="2D8F22F7" w14:textId="77777777" w:rsidR="00952014" w:rsidRPr="00F444EE" w:rsidRDefault="00952014" w:rsidP="00987514">
      <w:pPr>
        <w:rPr>
          <w:rFonts w:asciiTheme="majorHAnsi" w:hAnsiTheme="majorHAnsi"/>
          <w:sz w:val="22"/>
          <w:szCs w:val="22"/>
        </w:rPr>
      </w:pPr>
    </w:p>
    <w:p w14:paraId="6B87473B" w14:textId="77777777" w:rsidR="00987514" w:rsidRPr="00F444EE" w:rsidRDefault="00987514" w:rsidP="00987514">
      <w:pPr>
        <w:rPr>
          <w:rFonts w:asciiTheme="majorHAnsi" w:hAnsiTheme="majorHAnsi"/>
          <w:sz w:val="22"/>
          <w:szCs w:val="22"/>
        </w:rPr>
      </w:pPr>
      <w:r w:rsidRPr="00F444EE">
        <w:rPr>
          <w:rFonts w:asciiTheme="majorHAnsi" w:hAnsiTheme="majorHAnsi"/>
          <w:sz w:val="22"/>
          <w:szCs w:val="22"/>
        </w:rPr>
        <w:t>Indonesians (Island of Timor, 1965)</w:t>
      </w:r>
    </w:p>
    <w:p w14:paraId="2E3494C2" w14:textId="77777777" w:rsidR="00952014" w:rsidRPr="00F444EE" w:rsidRDefault="00952014" w:rsidP="00987514">
      <w:pPr>
        <w:rPr>
          <w:rFonts w:asciiTheme="majorHAnsi" w:hAnsiTheme="majorHAnsi"/>
          <w:sz w:val="22"/>
          <w:szCs w:val="22"/>
        </w:rPr>
      </w:pPr>
    </w:p>
    <w:p w14:paraId="5199ADA7" w14:textId="3CF40ECF" w:rsidR="00987514" w:rsidRPr="00F444EE" w:rsidRDefault="00987514" w:rsidP="00987514">
      <w:pPr>
        <w:rPr>
          <w:rFonts w:asciiTheme="majorHAnsi" w:hAnsiTheme="majorHAnsi"/>
          <w:sz w:val="22"/>
          <w:szCs w:val="22"/>
        </w:rPr>
      </w:pPr>
      <w:r w:rsidRPr="00F444EE">
        <w:rPr>
          <w:rFonts w:asciiTheme="majorHAnsi" w:hAnsiTheme="majorHAnsi"/>
          <w:sz w:val="22"/>
          <w:szCs w:val="22"/>
        </w:rPr>
        <w:t xml:space="preserve">    </w:t>
      </w:r>
    </w:p>
    <w:p w14:paraId="783A0F11" w14:textId="323BB077" w:rsidR="00952014" w:rsidRPr="00F444EE" w:rsidRDefault="00987514" w:rsidP="00987514">
      <w:pPr>
        <w:rPr>
          <w:rFonts w:asciiTheme="majorHAnsi" w:hAnsiTheme="majorHAnsi"/>
          <w:sz w:val="22"/>
          <w:szCs w:val="22"/>
        </w:rPr>
      </w:pPr>
      <w:r w:rsidRPr="00F444EE">
        <w:rPr>
          <w:rFonts w:asciiTheme="majorHAnsi" w:hAnsiTheme="majorHAnsi"/>
          <w:sz w:val="22"/>
          <w:szCs w:val="22"/>
        </w:rPr>
        <w:t>Hope Smith (USA/Mongolia, 1997)</w:t>
      </w:r>
    </w:p>
    <w:p w14:paraId="27EC413A" w14:textId="77777777" w:rsidR="00952014" w:rsidRPr="00F444EE" w:rsidRDefault="00952014" w:rsidP="00987514">
      <w:pPr>
        <w:rPr>
          <w:rFonts w:asciiTheme="majorHAnsi" w:hAnsiTheme="majorHAnsi"/>
          <w:sz w:val="22"/>
          <w:szCs w:val="22"/>
          <w:u w:val="single"/>
        </w:rPr>
      </w:pPr>
    </w:p>
    <w:p w14:paraId="29B594C0" w14:textId="77777777" w:rsidR="008B6C89" w:rsidRPr="00F444EE" w:rsidRDefault="008B6C89" w:rsidP="003962B7">
      <w:pPr>
        <w:rPr>
          <w:rFonts w:asciiTheme="majorHAnsi" w:hAnsiTheme="majorHAnsi"/>
          <w:sz w:val="22"/>
          <w:szCs w:val="22"/>
          <w:u w:val="single"/>
        </w:rPr>
      </w:pPr>
    </w:p>
    <w:p w14:paraId="2212A430" w14:textId="77777777" w:rsidR="003962B7" w:rsidRPr="00F444EE" w:rsidRDefault="003962B7" w:rsidP="003962B7">
      <w:pPr>
        <w:rPr>
          <w:rFonts w:asciiTheme="majorHAnsi" w:hAnsiTheme="majorHAnsi"/>
          <w:sz w:val="22"/>
          <w:szCs w:val="22"/>
          <w:u w:val="single"/>
        </w:rPr>
      </w:pPr>
      <w:r w:rsidRPr="00F444EE">
        <w:rPr>
          <w:rFonts w:asciiTheme="majorHAnsi" w:hAnsiTheme="majorHAnsi"/>
          <w:sz w:val="22"/>
          <w:szCs w:val="22"/>
          <w:u w:val="single"/>
        </w:rPr>
        <w:t>Opportunities to Partner with God</w:t>
      </w:r>
    </w:p>
    <w:p w14:paraId="40317757" w14:textId="77777777" w:rsidR="003962B7" w:rsidRPr="00F444EE" w:rsidRDefault="003962B7" w:rsidP="003962B7">
      <w:pPr>
        <w:rPr>
          <w:rFonts w:asciiTheme="majorHAnsi" w:hAnsiTheme="majorHAnsi"/>
          <w:sz w:val="22"/>
          <w:szCs w:val="22"/>
          <w:u w:val="single"/>
        </w:rPr>
      </w:pPr>
    </w:p>
    <w:p w14:paraId="44BC1D65" w14:textId="4123DE06" w:rsidR="003962B7" w:rsidRPr="00F444EE" w:rsidRDefault="00952014" w:rsidP="003962B7">
      <w:pPr>
        <w:rPr>
          <w:rFonts w:asciiTheme="majorHAnsi" w:hAnsiTheme="majorHAnsi"/>
          <w:sz w:val="22"/>
          <w:szCs w:val="22"/>
        </w:rPr>
      </w:pPr>
      <w:r w:rsidRPr="00F444EE">
        <w:rPr>
          <w:rFonts w:asciiTheme="majorHAnsi" w:hAnsiTheme="majorHAnsi"/>
          <w:sz w:val="22"/>
          <w:szCs w:val="22"/>
        </w:rPr>
        <w:t xml:space="preserve">As we teach </w:t>
      </w:r>
      <w:r w:rsidR="003962B7" w:rsidRPr="00F444EE">
        <w:rPr>
          <w:rFonts w:asciiTheme="majorHAnsi" w:hAnsiTheme="majorHAnsi"/>
          <w:sz w:val="22"/>
          <w:szCs w:val="22"/>
        </w:rPr>
        <w:t xml:space="preserve">children </w:t>
      </w:r>
      <w:r w:rsidR="003962B7" w:rsidRPr="00F444EE">
        <w:rPr>
          <w:rFonts w:asciiTheme="majorHAnsi" w:hAnsiTheme="majorHAnsi"/>
          <w:i/>
          <w:sz w:val="22"/>
          <w:szCs w:val="22"/>
        </w:rPr>
        <w:t>how</w:t>
      </w:r>
      <w:r w:rsidRPr="00F444EE">
        <w:rPr>
          <w:rFonts w:asciiTheme="majorHAnsi" w:hAnsiTheme="majorHAnsi"/>
          <w:sz w:val="22"/>
          <w:szCs w:val="22"/>
        </w:rPr>
        <w:t xml:space="preserve"> to join God in His mission</w:t>
      </w:r>
      <w:r w:rsidR="003962B7" w:rsidRPr="00F444EE">
        <w:rPr>
          <w:rFonts w:asciiTheme="majorHAnsi" w:hAnsiTheme="majorHAnsi"/>
          <w:sz w:val="22"/>
          <w:szCs w:val="22"/>
        </w:rPr>
        <w:t xml:space="preserve">, we need to also give them the opportunity to actually </w:t>
      </w:r>
      <w:r w:rsidR="003962B7" w:rsidRPr="00F444EE">
        <w:rPr>
          <w:rFonts w:asciiTheme="majorHAnsi" w:hAnsiTheme="majorHAnsi"/>
          <w:i/>
          <w:sz w:val="22"/>
          <w:szCs w:val="22"/>
        </w:rPr>
        <w:t>do</w:t>
      </w:r>
      <w:r w:rsidRPr="00F444EE">
        <w:rPr>
          <w:rFonts w:asciiTheme="majorHAnsi" w:hAnsiTheme="majorHAnsi"/>
          <w:sz w:val="22"/>
          <w:szCs w:val="22"/>
        </w:rPr>
        <w:t xml:space="preserve"> things that will bless the nations</w:t>
      </w:r>
      <w:r w:rsidR="003962B7" w:rsidRPr="00F444EE">
        <w:rPr>
          <w:rFonts w:asciiTheme="majorHAnsi" w:hAnsiTheme="majorHAnsi"/>
          <w:sz w:val="22"/>
          <w:szCs w:val="22"/>
        </w:rPr>
        <w:t>.</w:t>
      </w:r>
      <w:r w:rsidR="003962B7" w:rsidRPr="00F444EE">
        <w:rPr>
          <w:rFonts w:asciiTheme="majorHAnsi" w:hAnsiTheme="majorHAnsi"/>
          <w:sz w:val="22"/>
          <w:szCs w:val="22"/>
        </w:rPr>
        <w:br/>
      </w:r>
    </w:p>
    <w:p w14:paraId="7FC08EE5" w14:textId="3CA9D355" w:rsidR="003962B7" w:rsidRPr="00F444EE" w:rsidRDefault="003962B7" w:rsidP="003962B7">
      <w:pPr>
        <w:rPr>
          <w:rFonts w:asciiTheme="majorHAnsi" w:hAnsiTheme="majorHAnsi"/>
          <w:sz w:val="22"/>
          <w:szCs w:val="22"/>
        </w:rPr>
      </w:pPr>
      <w:r w:rsidRPr="00F444EE">
        <w:rPr>
          <w:rFonts w:asciiTheme="majorHAnsi" w:hAnsiTheme="majorHAnsi"/>
          <w:sz w:val="22"/>
          <w:szCs w:val="22"/>
        </w:rPr>
        <w:t>The most empowerin</w:t>
      </w:r>
      <w:r w:rsidR="00952014" w:rsidRPr="00F444EE">
        <w:rPr>
          <w:rFonts w:asciiTheme="majorHAnsi" w:hAnsiTheme="majorHAnsi"/>
          <w:sz w:val="22"/>
          <w:szCs w:val="22"/>
        </w:rPr>
        <w:t>g thing you can do for your children</w:t>
      </w:r>
      <w:r w:rsidRPr="00F444EE">
        <w:rPr>
          <w:rFonts w:asciiTheme="majorHAnsi" w:hAnsiTheme="majorHAnsi"/>
          <w:sz w:val="22"/>
          <w:szCs w:val="22"/>
        </w:rPr>
        <w:t xml:space="preserve"> is to let them see God work for themselves instead of your just telling them how great He is. </w:t>
      </w:r>
    </w:p>
    <w:p w14:paraId="1936D3EA" w14:textId="77777777" w:rsidR="003962B7" w:rsidRPr="00F444EE" w:rsidRDefault="003962B7" w:rsidP="003962B7">
      <w:pPr>
        <w:rPr>
          <w:rFonts w:asciiTheme="majorHAnsi" w:hAnsiTheme="majorHAnsi"/>
          <w:sz w:val="22"/>
          <w:szCs w:val="22"/>
          <w:u w:val="single"/>
        </w:rPr>
      </w:pPr>
    </w:p>
    <w:p w14:paraId="676C8110" w14:textId="77777777" w:rsidR="003962B7" w:rsidRPr="00F444EE" w:rsidRDefault="003962B7" w:rsidP="003962B7">
      <w:pPr>
        <w:rPr>
          <w:rFonts w:asciiTheme="majorHAnsi" w:hAnsiTheme="majorHAnsi"/>
          <w:sz w:val="22"/>
          <w:szCs w:val="22"/>
        </w:rPr>
      </w:pPr>
      <w:r w:rsidRPr="00F444EE">
        <w:rPr>
          <w:rFonts w:asciiTheme="majorHAnsi" w:hAnsiTheme="majorHAnsi"/>
          <w:sz w:val="22"/>
          <w:szCs w:val="22"/>
        </w:rPr>
        <w:t>When we help our children take on significant tasks, they have the freedom to find true contentment in who and what they are, in why they were created, and in what they were created to do.</w:t>
      </w:r>
    </w:p>
    <w:p w14:paraId="38FDCBDB" w14:textId="77777777" w:rsidR="003962B7" w:rsidRPr="00F444EE" w:rsidRDefault="003962B7" w:rsidP="00987514">
      <w:pPr>
        <w:rPr>
          <w:sz w:val="22"/>
          <w:szCs w:val="22"/>
        </w:rPr>
      </w:pPr>
    </w:p>
    <w:p w14:paraId="3618634A" w14:textId="77777777" w:rsidR="008B6C89" w:rsidRPr="00F444EE" w:rsidRDefault="008B6C89" w:rsidP="00987514">
      <w:pPr>
        <w:rPr>
          <w:sz w:val="22"/>
          <w:szCs w:val="22"/>
        </w:rPr>
      </w:pPr>
    </w:p>
    <w:p w14:paraId="2AFBBFD1" w14:textId="0D1CE0E4" w:rsidR="00987514" w:rsidRPr="00F444EE" w:rsidRDefault="008B6C89" w:rsidP="00987514">
      <w:pPr>
        <w:rPr>
          <w:rFonts w:asciiTheme="majorHAnsi" w:hAnsiTheme="majorHAnsi"/>
          <w:sz w:val="22"/>
          <w:szCs w:val="22"/>
          <w:u w:val="single"/>
        </w:rPr>
      </w:pPr>
      <w:r w:rsidRPr="00F444EE">
        <w:rPr>
          <w:rFonts w:asciiTheme="majorHAnsi" w:hAnsiTheme="majorHAnsi"/>
          <w:sz w:val="22"/>
          <w:szCs w:val="22"/>
          <w:u w:val="single"/>
        </w:rPr>
        <w:t xml:space="preserve">Definition of </w:t>
      </w:r>
      <w:r w:rsidR="003962B7" w:rsidRPr="00F444EE">
        <w:rPr>
          <w:rFonts w:asciiTheme="majorHAnsi" w:hAnsiTheme="majorHAnsi"/>
          <w:sz w:val="22"/>
          <w:szCs w:val="22"/>
          <w:u w:val="single"/>
        </w:rPr>
        <w:t xml:space="preserve">World Christian </w:t>
      </w:r>
    </w:p>
    <w:p w14:paraId="76CE5647" w14:textId="77777777" w:rsidR="002C4FF9" w:rsidRPr="00F444EE" w:rsidRDefault="002C4FF9" w:rsidP="00AF23F0">
      <w:pPr>
        <w:rPr>
          <w:rFonts w:asciiTheme="majorHAnsi" w:hAnsiTheme="majorHAnsi"/>
          <w:iCs/>
          <w:sz w:val="22"/>
          <w:szCs w:val="22"/>
        </w:rPr>
      </w:pPr>
    </w:p>
    <w:p w14:paraId="261A3333" w14:textId="64D405BD" w:rsidR="006531F2" w:rsidRPr="00F444EE" w:rsidRDefault="006531F2" w:rsidP="00AF23F0">
      <w:pPr>
        <w:rPr>
          <w:rFonts w:asciiTheme="majorHAnsi" w:hAnsiTheme="majorHAnsi"/>
          <w:sz w:val="22"/>
          <w:szCs w:val="22"/>
        </w:rPr>
      </w:pPr>
      <w:r w:rsidRPr="00F444EE">
        <w:rPr>
          <w:rFonts w:asciiTheme="majorHAnsi" w:hAnsiTheme="majorHAnsi"/>
          <w:i/>
          <w:sz w:val="22"/>
          <w:szCs w:val="22"/>
        </w:rPr>
        <w:t xml:space="preserve">World Christians </w:t>
      </w:r>
      <w:r w:rsidRPr="00F444EE">
        <w:rPr>
          <w:rFonts w:asciiTheme="majorHAnsi" w:hAnsiTheme="majorHAnsi"/>
          <w:sz w:val="22"/>
          <w:szCs w:val="22"/>
        </w:rPr>
        <w:t>are believers from all walks of life who have a biblical view of God’s heart for the world and His global purposes. No matter where they are or what they do, World Christians live strategically with one goal in mind: to see God glorified among the peoples of the world.</w:t>
      </w:r>
    </w:p>
    <w:p w14:paraId="1EED3E1A" w14:textId="77777777" w:rsidR="008B6C89" w:rsidRPr="00F444EE" w:rsidRDefault="008B6C89" w:rsidP="00AF23F0">
      <w:pPr>
        <w:rPr>
          <w:rFonts w:asciiTheme="majorHAnsi" w:hAnsiTheme="majorHAnsi"/>
          <w:sz w:val="22"/>
          <w:szCs w:val="22"/>
        </w:rPr>
      </w:pPr>
    </w:p>
    <w:p w14:paraId="0E743733" w14:textId="7CA314EC" w:rsidR="008B6C89" w:rsidRPr="00F444EE" w:rsidRDefault="008B6C89" w:rsidP="00AF23F0">
      <w:pPr>
        <w:rPr>
          <w:rFonts w:asciiTheme="majorHAnsi" w:hAnsiTheme="majorHAnsi"/>
          <w:sz w:val="22"/>
          <w:szCs w:val="22"/>
        </w:rPr>
      </w:pPr>
      <w:r w:rsidRPr="00F444EE">
        <w:rPr>
          <w:rFonts w:asciiTheme="majorHAnsi" w:hAnsiTheme="majorHAnsi"/>
          <w:sz w:val="22"/>
          <w:szCs w:val="22"/>
          <w:u w:val="single"/>
        </w:rPr>
        <w:t>World Christian Habits Activity</w:t>
      </w:r>
    </w:p>
    <w:p w14:paraId="5528FF7C" w14:textId="77777777" w:rsidR="008B6C89" w:rsidRPr="00F444EE" w:rsidRDefault="008B6C89" w:rsidP="00AF23F0">
      <w:pPr>
        <w:rPr>
          <w:rFonts w:asciiTheme="majorHAnsi" w:hAnsiTheme="majorHAnsi"/>
          <w:iCs/>
          <w:sz w:val="22"/>
          <w:szCs w:val="22"/>
        </w:rPr>
      </w:pPr>
    </w:p>
    <w:p w14:paraId="0E323630" w14:textId="5DF9F8F2" w:rsidR="003962B7" w:rsidRPr="00F444EE" w:rsidRDefault="003962B7" w:rsidP="00AF23F0">
      <w:pPr>
        <w:rPr>
          <w:rFonts w:asciiTheme="majorHAnsi" w:hAnsiTheme="majorHAnsi"/>
          <w:iCs/>
          <w:sz w:val="22"/>
          <w:szCs w:val="22"/>
        </w:rPr>
      </w:pPr>
      <w:r w:rsidRPr="00F444EE">
        <w:rPr>
          <w:rFonts w:asciiTheme="majorHAnsi" w:hAnsiTheme="majorHAnsi"/>
          <w:i/>
          <w:iCs/>
          <w:sz w:val="22"/>
          <w:szCs w:val="22"/>
        </w:rPr>
        <w:t>Pray-</w:t>
      </w:r>
      <w:proofErr w:type="spellStart"/>
      <w:r w:rsidRPr="00F444EE">
        <w:rPr>
          <w:rFonts w:asciiTheme="majorHAnsi" w:hAnsiTheme="majorHAnsi"/>
          <w:i/>
          <w:iCs/>
          <w:sz w:val="22"/>
          <w:szCs w:val="22"/>
        </w:rPr>
        <w:t>er</w:t>
      </w:r>
      <w:proofErr w:type="spellEnd"/>
      <w:r w:rsidRPr="00F444EE">
        <w:rPr>
          <w:rFonts w:asciiTheme="majorHAnsi" w:hAnsiTheme="majorHAnsi"/>
          <w:i/>
          <w:iCs/>
          <w:sz w:val="22"/>
          <w:szCs w:val="22"/>
        </w:rPr>
        <w:t>:</w:t>
      </w:r>
      <w:r w:rsidRPr="00F444EE">
        <w:rPr>
          <w:rFonts w:asciiTheme="majorHAnsi" w:hAnsiTheme="majorHAnsi"/>
          <w:iCs/>
          <w:sz w:val="22"/>
          <w:szCs w:val="22"/>
        </w:rPr>
        <w:t xml:space="preserve"> People who consistently intercede for specific global workers, for unreached people groups, and for more laborers to go and spread the gospel where it has never been heard.</w:t>
      </w:r>
      <w:r w:rsidR="00AF23F0" w:rsidRPr="00F444EE">
        <w:rPr>
          <w:rFonts w:asciiTheme="majorHAnsi" w:hAnsiTheme="majorHAnsi"/>
          <w:iCs/>
          <w:sz w:val="22"/>
          <w:szCs w:val="22"/>
        </w:rPr>
        <w:t xml:space="preserve"> (James 5:16-18; Luke 10:2; Matthew 6:9-10)</w:t>
      </w:r>
    </w:p>
    <w:p w14:paraId="42F7C605" w14:textId="77777777" w:rsidR="006531F2" w:rsidRPr="00F444EE" w:rsidRDefault="006531F2" w:rsidP="00AF23F0">
      <w:pPr>
        <w:rPr>
          <w:rFonts w:asciiTheme="majorHAnsi" w:hAnsiTheme="majorHAnsi"/>
          <w:iCs/>
          <w:sz w:val="22"/>
          <w:szCs w:val="22"/>
        </w:rPr>
      </w:pPr>
    </w:p>
    <w:p w14:paraId="3674919F" w14:textId="31035881" w:rsidR="006531F2" w:rsidRPr="00F444EE" w:rsidRDefault="006531F2" w:rsidP="00AF23F0">
      <w:pPr>
        <w:rPr>
          <w:rFonts w:asciiTheme="majorHAnsi" w:hAnsiTheme="majorHAnsi"/>
          <w:iCs/>
          <w:sz w:val="22"/>
          <w:szCs w:val="22"/>
        </w:rPr>
      </w:pPr>
      <w:r w:rsidRPr="00F444EE">
        <w:rPr>
          <w:rFonts w:asciiTheme="majorHAnsi" w:hAnsiTheme="majorHAnsi"/>
          <w:iCs/>
          <w:sz w:val="22"/>
          <w:szCs w:val="22"/>
        </w:rPr>
        <w:t>Story # _______</w:t>
      </w:r>
    </w:p>
    <w:p w14:paraId="64EB4E7D" w14:textId="77777777" w:rsidR="00AF23F0" w:rsidRPr="00F444EE" w:rsidRDefault="00AF23F0" w:rsidP="00AF23F0">
      <w:pPr>
        <w:rPr>
          <w:rFonts w:asciiTheme="majorHAnsi" w:hAnsiTheme="majorHAnsi"/>
          <w:iCs/>
          <w:sz w:val="22"/>
          <w:szCs w:val="22"/>
        </w:rPr>
      </w:pPr>
    </w:p>
    <w:p w14:paraId="561B1E25" w14:textId="34ED11A8" w:rsidR="006531F2" w:rsidRPr="00F444EE" w:rsidRDefault="006531F2" w:rsidP="00AF23F0">
      <w:pPr>
        <w:rPr>
          <w:rFonts w:asciiTheme="majorHAnsi" w:hAnsiTheme="majorHAnsi"/>
          <w:iCs/>
          <w:sz w:val="22"/>
          <w:szCs w:val="22"/>
        </w:rPr>
      </w:pPr>
      <w:r w:rsidRPr="00F444EE">
        <w:rPr>
          <w:rFonts w:asciiTheme="majorHAnsi" w:hAnsiTheme="majorHAnsi"/>
          <w:iCs/>
          <w:sz w:val="22"/>
          <w:szCs w:val="22"/>
        </w:rPr>
        <w:t>---</w:t>
      </w:r>
    </w:p>
    <w:p w14:paraId="0A774437" w14:textId="2205FABA" w:rsidR="00AF23F0" w:rsidRPr="00F444EE" w:rsidRDefault="003962B7" w:rsidP="00AF23F0">
      <w:pPr>
        <w:rPr>
          <w:rFonts w:asciiTheme="majorHAnsi" w:hAnsiTheme="majorHAnsi"/>
          <w:iCs/>
          <w:sz w:val="22"/>
          <w:szCs w:val="22"/>
        </w:rPr>
      </w:pPr>
      <w:r w:rsidRPr="00F444EE">
        <w:rPr>
          <w:rFonts w:asciiTheme="majorHAnsi" w:hAnsiTheme="majorHAnsi"/>
          <w:i/>
          <w:iCs/>
          <w:sz w:val="22"/>
          <w:szCs w:val="22"/>
        </w:rPr>
        <w:t>Goer:</w:t>
      </w:r>
      <w:r w:rsidRPr="00F444EE">
        <w:rPr>
          <w:rFonts w:asciiTheme="majorHAnsi" w:hAnsiTheme="majorHAnsi"/>
          <w:iCs/>
          <w:sz w:val="22"/>
          <w:szCs w:val="22"/>
        </w:rPr>
        <w:t xml:space="preserve"> People who labor to reach those of a culture significantly different from their own with the truth of Jesus. Most often, this involves traveling or moving to a distant area.</w:t>
      </w:r>
      <w:r w:rsidR="00AF23F0" w:rsidRPr="00F444EE">
        <w:rPr>
          <w:rFonts w:asciiTheme="majorHAnsi" w:hAnsiTheme="majorHAnsi"/>
          <w:iCs/>
          <w:sz w:val="22"/>
          <w:szCs w:val="22"/>
        </w:rPr>
        <w:t xml:space="preserve"> (Mark 16:15; Psalm 96:3-5; 1 Peter 3:15)</w:t>
      </w:r>
    </w:p>
    <w:p w14:paraId="68671B3C" w14:textId="77777777" w:rsidR="006531F2" w:rsidRPr="00F444EE" w:rsidRDefault="006531F2" w:rsidP="00AF23F0">
      <w:pPr>
        <w:rPr>
          <w:rFonts w:asciiTheme="majorHAnsi" w:hAnsiTheme="majorHAnsi"/>
          <w:iCs/>
          <w:sz w:val="22"/>
          <w:szCs w:val="22"/>
        </w:rPr>
      </w:pPr>
    </w:p>
    <w:p w14:paraId="542DAE17" w14:textId="77777777" w:rsidR="006531F2" w:rsidRPr="00F444EE" w:rsidRDefault="006531F2" w:rsidP="006531F2">
      <w:pPr>
        <w:rPr>
          <w:rFonts w:asciiTheme="majorHAnsi" w:hAnsiTheme="majorHAnsi"/>
          <w:iCs/>
          <w:sz w:val="22"/>
          <w:szCs w:val="22"/>
        </w:rPr>
      </w:pPr>
      <w:r w:rsidRPr="00F444EE">
        <w:rPr>
          <w:rFonts w:asciiTheme="majorHAnsi" w:hAnsiTheme="majorHAnsi"/>
          <w:iCs/>
          <w:sz w:val="22"/>
          <w:szCs w:val="22"/>
        </w:rPr>
        <w:t>Story # _______</w:t>
      </w:r>
    </w:p>
    <w:p w14:paraId="568CCCD9" w14:textId="77777777" w:rsidR="006531F2" w:rsidRPr="00F444EE" w:rsidRDefault="006531F2" w:rsidP="00AF23F0">
      <w:pPr>
        <w:rPr>
          <w:rFonts w:asciiTheme="majorHAnsi" w:hAnsiTheme="majorHAnsi"/>
          <w:iCs/>
          <w:sz w:val="22"/>
          <w:szCs w:val="22"/>
        </w:rPr>
      </w:pPr>
    </w:p>
    <w:p w14:paraId="1509226E" w14:textId="22720306" w:rsidR="006531F2" w:rsidRDefault="006531F2" w:rsidP="00AF23F0">
      <w:pPr>
        <w:rPr>
          <w:rFonts w:ascii="Arial" w:hAnsi="Arial" w:cs="Arial"/>
          <w:b/>
          <w:bCs/>
          <w:i/>
          <w:iCs/>
          <w:color w:val="000000"/>
          <w:sz w:val="22"/>
          <w:szCs w:val="22"/>
        </w:rPr>
      </w:pPr>
      <w:r w:rsidRPr="00F444EE">
        <w:rPr>
          <w:rFonts w:ascii="Arial" w:hAnsi="Arial" w:cs="Arial"/>
          <w:bCs/>
          <w:iCs/>
          <w:color w:val="000000"/>
          <w:sz w:val="22"/>
          <w:szCs w:val="22"/>
        </w:rPr>
        <w:t>---</w:t>
      </w:r>
      <w:r w:rsidR="003962B7" w:rsidRPr="00F444EE">
        <w:rPr>
          <w:rFonts w:ascii="Arial" w:hAnsi="Arial" w:cs="Arial"/>
          <w:b/>
          <w:bCs/>
          <w:i/>
          <w:iCs/>
          <w:color w:val="000000"/>
          <w:sz w:val="22"/>
          <w:szCs w:val="22"/>
        </w:rPr>
        <w:t xml:space="preserve"> </w:t>
      </w:r>
    </w:p>
    <w:p w14:paraId="1C9530D7" w14:textId="77777777" w:rsidR="002A19A8" w:rsidRPr="00F444EE" w:rsidRDefault="002A19A8" w:rsidP="00AF23F0">
      <w:pPr>
        <w:rPr>
          <w:rFonts w:asciiTheme="majorHAnsi" w:hAnsiTheme="majorHAnsi"/>
          <w:iCs/>
          <w:sz w:val="22"/>
          <w:szCs w:val="22"/>
        </w:rPr>
      </w:pPr>
      <w:bookmarkStart w:id="0" w:name="_GoBack"/>
      <w:bookmarkEnd w:id="0"/>
    </w:p>
    <w:p w14:paraId="3DCB7FEF" w14:textId="6936968F" w:rsidR="006531F2" w:rsidRPr="00F444EE" w:rsidRDefault="006531F2" w:rsidP="006531F2">
      <w:pPr>
        <w:rPr>
          <w:rFonts w:asciiTheme="majorHAnsi" w:hAnsiTheme="majorHAnsi"/>
          <w:iCs/>
          <w:sz w:val="22"/>
          <w:szCs w:val="22"/>
        </w:rPr>
      </w:pPr>
      <w:r w:rsidRPr="00F444EE">
        <w:rPr>
          <w:rFonts w:asciiTheme="majorHAnsi" w:hAnsiTheme="majorHAnsi"/>
          <w:i/>
          <w:iCs/>
          <w:sz w:val="22"/>
          <w:szCs w:val="22"/>
        </w:rPr>
        <w:lastRenderedPageBreak/>
        <w:t>Welcomer:</w:t>
      </w:r>
      <w:r w:rsidRPr="00F444EE">
        <w:rPr>
          <w:rFonts w:asciiTheme="majorHAnsi" w:hAnsiTheme="majorHAnsi"/>
          <w:iCs/>
          <w:sz w:val="22"/>
          <w:szCs w:val="22"/>
        </w:rPr>
        <w:t xml:space="preserve"> People who </w:t>
      </w:r>
      <w:r w:rsidR="00A86446" w:rsidRPr="00F444EE">
        <w:rPr>
          <w:rFonts w:asciiTheme="majorHAnsi" w:hAnsiTheme="majorHAnsi"/>
          <w:iCs/>
          <w:sz w:val="22"/>
          <w:szCs w:val="22"/>
        </w:rPr>
        <w:t xml:space="preserve">do cross-cultural outreach in a near-geographical context. They </w:t>
      </w:r>
      <w:r w:rsidRPr="00F444EE">
        <w:rPr>
          <w:rFonts w:asciiTheme="majorHAnsi" w:hAnsiTheme="majorHAnsi"/>
          <w:iCs/>
          <w:sz w:val="22"/>
          <w:szCs w:val="22"/>
        </w:rPr>
        <w:t xml:space="preserve">take the time to get to know people from other cultures – students, professionals, refugees, and families – who are in their country. Welcomers practice hospitality, meet </w:t>
      </w:r>
      <w:r w:rsidR="00A86446" w:rsidRPr="00F444EE">
        <w:rPr>
          <w:rFonts w:asciiTheme="majorHAnsi" w:hAnsiTheme="majorHAnsi"/>
          <w:iCs/>
          <w:sz w:val="22"/>
          <w:szCs w:val="22"/>
        </w:rPr>
        <w:t xml:space="preserve">their </w:t>
      </w:r>
      <w:r w:rsidRPr="00F444EE">
        <w:rPr>
          <w:rFonts w:asciiTheme="majorHAnsi" w:hAnsiTheme="majorHAnsi"/>
          <w:iCs/>
          <w:sz w:val="22"/>
          <w:szCs w:val="22"/>
        </w:rPr>
        <w:t xml:space="preserve">needs, and look for </w:t>
      </w:r>
      <w:r w:rsidR="00A86446" w:rsidRPr="00F444EE">
        <w:rPr>
          <w:rFonts w:asciiTheme="majorHAnsi" w:hAnsiTheme="majorHAnsi"/>
          <w:iCs/>
          <w:sz w:val="22"/>
          <w:szCs w:val="22"/>
        </w:rPr>
        <w:t xml:space="preserve">opportunities to introduce them </w:t>
      </w:r>
      <w:r w:rsidRPr="00F444EE">
        <w:rPr>
          <w:rFonts w:asciiTheme="majorHAnsi" w:hAnsiTheme="majorHAnsi"/>
          <w:iCs/>
          <w:sz w:val="22"/>
          <w:szCs w:val="22"/>
        </w:rPr>
        <w:t>to Jesus. (Leviticus 19:34; Deuteronomy 10:18-19)</w:t>
      </w:r>
    </w:p>
    <w:p w14:paraId="6B41F07C" w14:textId="77777777" w:rsidR="006531F2" w:rsidRPr="00F444EE" w:rsidRDefault="006531F2" w:rsidP="00AF23F0">
      <w:pPr>
        <w:rPr>
          <w:rFonts w:asciiTheme="majorHAnsi" w:hAnsiTheme="majorHAnsi"/>
          <w:iCs/>
          <w:sz w:val="22"/>
          <w:szCs w:val="22"/>
        </w:rPr>
      </w:pPr>
    </w:p>
    <w:p w14:paraId="777C9C44" w14:textId="77777777" w:rsidR="006531F2" w:rsidRPr="00F444EE" w:rsidRDefault="006531F2" w:rsidP="006531F2">
      <w:pPr>
        <w:rPr>
          <w:rFonts w:asciiTheme="majorHAnsi" w:hAnsiTheme="majorHAnsi"/>
          <w:iCs/>
          <w:sz w:val="22"/>
          <w:szCs w:val="22"/>
        </w:rPr>
      </w:pPr>
      <w:r w:rsidRPr="00F444EE">
        <w:rPr>
          <w:rFonts w:asciiTheme="majorHAnsi" w:hAnsiTheme="majorHAnsi"/>
          <w:iCs/>
          <w:sz w:val="22"/>
          <w:szCs w:val="22"/>
        </w:rPr>
        <w:t>Story # _______</w:t>
      </w:r>
    </w:p>
    <w:p w14:paraId="5BB3B73C" w14:textId="77777777" w:rsidR="006531F2" w:rsidRPr="00F444EE" w:rsidRDefault="006531F2" w:rsidP="00AF23F0">
      <w:pPr>
        <w:rPr>
          <w:rFonts w:asciiTheme="majorHAnsi" w:hAnsiTheme="majorHAnsi"/>
          <w:iCs/>
          <w:sz w:val="22"/>
          <w:szCs w:val="22"/>
        </w:rPr>
      </w:pPr>
    </w:p>
    <w:p w14:paraId="6BEB5291" w14:textId="0AEAD0BA" w:rsidR="006531F2" w:rsidRPr="00F444EE" w:rsidRDefault="006531F2" w:rsidP="00AF23F0">
      <w:pPr>
        <w:rPr>
          <w:rFonts w:asciiTheme="majorHAnsi" w:hAnsiTheme="majorHAnsi"/>
          <w:iCs/>
          <w:sz w:val="22"/>
          <w:szCs w:val="22"/>
        </w:rPr>
      </w:pPr>
      <w:r w:rsidRPr="00F444EE">
        <w:rPr>
          <w:rFonts w:asciiTheme="majorHAnsi" w:hAnsiTheme="majorHAnsi"/>
          <w:iCs/>
          <w:sz w:val="22"/>
          <w:szCs w:val="22"/>
        </w:rPr>
        <w:t>---</w:t>
      </w:r>
    </w:p>
    <w:p w14:paraId="31FDAA44" w14:textId="5F95C542" w:rsidR="003962B7" w:rsidRPr="00F444EE" w:rsidRDefault="003962B7" w:rsidP="00AF23F0">
      <w:pPr>
        <w:rPr>
          <w:rFonts w:asciiTheme="majorHAnsi" w:hAnsiTheme="majorHAnsi"/>
          <w:iCs/>
          <w:sz w:val="22"/>
          <w:szCs w:val="22"/>
        </w:rPr>
      </w:pPr>
      <w:r w:rsidRPr="00F444EE">
        <w:rPr>
          <w:rFonts w:asciiTheme="majorHAnsi" w:hAnsiTheme="majorHAnsi"/>
          <w:i/>
          <w:iCs/>
          <w:sz w:val="22"/>
          <w:szCs w:val="22"/>
        </w:rPr>
        <w:t>Sender:</w:t>
      </w:r>
      <w:r w:rsidRPr="00F444EE">
        <w:rPr>
          <w:rFonts w:asciiTheme="majorHAnsi" w:hAnsiTheme="majorHAnsi"/>
          <w:iCs/>
          <w:sz w:val="22"/>
          <w:szCs w:val="22"/>
        </w:rPr>
        <w:t xml:space="preserve"> People who volunteer their resources to support the work of global workers and the overall task of completing the Great Commission. Senders serve global workers by praying for them and their work, giving money, and caring for their needs. </w:t>
      </w:r>
      <w:r w:rsidR="00AF23F0" w:rsidRPr="00F444EE">
        <w:rPr>
          <w:rFonts w:asciiTheme="majorHAnsi" w:hAnsiTheme="majorHAnsi"/>
          <w:iCs/>
          <w:sz w:val="22"/>
          <w:szCs w:val="22"/>
        </w:rPr>
        <w:t>(Romans 10:14-15; 2 Corinthians 9:7;</w:t>
      </w:r>
      <w:r w:rsidR="002C4FF9" w:rsidRPr="00F444EE">
        <w:rPr>
          <w:rFonts w:asciiTheme="majorHAnsi" w:hAnsiTheme="majorHAnsi"/>
          <w:iCs/>
          <w:sz w:val="22"/>
          <w:szCs w:val="22"/>
        </w:rPr>
        <w:t xml:space="preserve"> Colossians 4:3)</w:t>
      </w:r>
    </w:p>
    <w:p w14:paraId="57908D9E" w14:textId="77777777" w:rsidR="002C4FF9" w:rsidRPr="00F444EE" w:rsidRDefault="002C4FF9" w:rsidP="00AF23F0">
      <w:pPr>
        <w:rPr>
          <w:rFonts w:asciiTheme="majorHAnsi" w:hAnsiTheme="majorHAnsi"/>
          <w:iCs/>
          <w:sz w:val="22"/>
          <w:szCs w:val="22"/>
        </w:rPr>
      </w:pPr>
    </w:p>
    <w:p w14:paraId="2F3D4EEE" w14:textId="05CB2663" w:rsidR="006531F2" w:rsidRPr="00F444EE" w:rsidRDefault="006531F2" w:rsidP="002C4FF9">
      <w:pPr>
        <w:rPr>
          <w:rFonts w:asciiTheme="majorHAnsi" w:hAnsiTheme="majorHAnsi"/>
          <w:iCs/>
          <w:sz w:val="22"/>
          <w:szCs w:val="22"/>
        </w:rPr>
      </w:pPr>
      <w:r w:rsidRPr="00F444EE">
        <w:rPr>
          <w:rFonts w:asciiTheme="majorHAnsi" w:hAnsiTheme="majorHAnsi"/>
          <w:iCs/>
          <w:sz w:val="22"/>
          <w:szCs w:val="22"/>
        </w:rPr>
        <w:t>Story # _______</w:t>
      </w:r>
    </w:p>
    <w:p w14:paraId="3BA3C6A9" w14:textId="77777777" w:rsidR="006531F2" w:rsidRPr="00F444EE" w:rsidRDefault="006531F2" w:rsidP="002C4FF9">
      <w:pPr>
        <w:rPr>
          <w:rFonts w:asciiTheme="majorHAnsi" w:hAnsiTheme="majorHAnsi"/>
          <w:iCs/>
          <w:sz w:val="22"/>
          <w:szCs w:val="22"/>
        </w:rPr>
      </w:pPr>
    </w:p>
    <w:p w14:paraId="16D01276" w14:textId="4760F256" w:rsidR="008B6C89" w:rsidRPr="00F444EE" w:rsidRDefault="008B6C89" w:rsidP="002C4FF9">
      <w:pPr>
        <w:rPr>
          <w:rFonts w:asciiTheme="majorHAnsi" w:hAnsiTheme="majorHAnsi"/>
          <w:iCs/>
          <w:sz w:val="22"/>
          <w:szCs w:val="22"/>
        </w:rPr>
      </w:pPr>
      <w:r w:rsidRPr="00F444EE">
        <w:rPr>
          <w:rFonts w:asciiTheme="majorHAnsi" w:hAnsiTheme="majorHAnsi"/>
          <w:iCs/>
          <w:sz w:val="22"/>
          <w:szCs w:val="22"/>
        </w:rPr>
        <w:t>---</w:t>
      </w:r>
    </w:p>
    <w:p w14:paraId="754368B4" w14:textId="2B4BA6B2" w:rsidR="003962B7" w:rsidRPr="00F444EE" w:rsidRDefault="003962B7" w:rsidP="002C4FF9">
      <w:pPr>
        <w:rPr>
          <w:rFonts w:asciiTheme="majorHAnsi" w:hAnsiTheme="majorHAnsi"/>
          <w:iCs/>
          <w:sz w:val="22"/>
          <w:szCs w:val="22"/>
        </w:rPr>
      </w:pPr>
      <w:r w:rsidRPr="00F444EE">
        <w:rPr>
          <w:rFonts w:asciiTheme="majorHAnsi" w:hAnsiTheme="majorHAnsi"/>
          <w:i/>
          <w:iCs/>
          <w:sz w:val="22"/>
          <w:szCs w:val="22"/>
        </w:rPr>
        <w:t>Mobilizer:</w:t>
      </w:r>
      <w:r w:rsidRPr="00F444EE">
        <w:rPr>
          <w:rFonts w:asciiTheme="majorHAnsi" w:hAnsiTheme="majorHAnsi"/>
          <w:iCs/>
          <w:sz w:val="22"/>
          <w:szCs w:val="22"/>
        </w:rPr>
        <w:t xml:space="preserve"> People who are passionate about God’s global heart and purposes. They live in such a way to advance God’s kingdom and help other believers to get personally connected to a role in completing the Great Commission.</w:t>
      </w:r>
      <w:r w:rsidR="002C4FF9" w:rsidRPr="00F444EE">
        <w:rPr>
          <w:rFonts w:asciiTheme="majorHAnsi" w:hAnsiTheme="majorHAnsi"/>
          <w:iCs/>
          <w:sz w:val="22"/>
          <w:szCs w:val="22"/>
        </w:rPr>
        <w:t xml:space="preserve"> (1 Corinthians 12:27; 1 Corinthians 11:1; 2 Timothy 2:2) </w:t>
      </w:r>
    </w:p>
    <w:p w14:paraId="17BBA23C" w14:textId="77777777" w:rsidR="006531F2" w:rsidRPr="00F444EE" w:rsidRDefault="006531F2" w:rsidP="002C4FF9">
      <w:pPr>
        <w:rPr>
          <w:rFonts w:asciiTheme="majorHAnsi" w:hAnsiTheme="majorHAnsi"/>
          <w:iCs/>
          <w:sz w:val="22"/>
          <w:szCs w:val="22"/>
        </w:rPr>
      </w:pPr>
    </w:p>
    <w:p w14:paraId="33CE66B7" w14:textId="77777777" w:rsidR="006531F2" w:rsidRPr="00F444EE" w:rsidRDefault="006531F2" w:rsidP="006531F2">
      <w:pPr>
        <w:rPr>
          <w:rFonts w:asciiTheme="majorHAnsi" w:hAnsiTheme="majorHAnsi"/>
          <w:iCs/>
          <w:sz w:val="22"/>
          <w:szCs w:val="22"/>
        </w:rPr>
      </w:pPr>
      <w:r w:rsidRPr="00F444EE">
        <w:rPr>
          <w:rFonts w:asciiTheme="majorHAnsi" w:hAnsiTheme="majorHAnsi"/>
          <w:iCs/>
          <w:sz w:val="22"/>
          <w:szCs w:val="22"/>
        </w:rPr>
        <w:t>Story # _______</w:t>
      </w:r>
    </w:p>
    <w:p w14:paraId="144B9CE3" w14:textId="77777777" w:rsidR="006531F2" w:rsidRPr="00F444EE" w:rsidRDefault="006531F2" w:rsidP="002C4FF9">
      <w:pPr>
        <w:rPr>
          <w:rFonts w:asciiTheme="majorHAnsi" w:hAnsiTheme="majorHAnsi"/>
          <w:iCs/>
          <w:sz w:val="22"/>
          <w:szCs w:val="22"/>
        </w:rPr>
      </w:pPr>
    </w:p>
    <w:p w14:paraId="40586DCB" w14:textId="714BA008" w:rsidR="003962B7" w:rsidRPr="00F444EE" w:rsidRDefault="008B6C89" w:rsidP="008B6C89">
      <w:pPr>
        <w:rPr>
          <w:rFonts w:asciiTheme="majorHAnsi" w:hAnsiTheme="majorHAnsi"/>
          <w:iCs/>
          <w:sz w:val="22"/>
          <w:szCs w:val="22"/>
          <w:u w:val="single"/>
        </w:rPr>
      </w:pPr>
      <w:r w:rsidRPr="00F444EE">
        <w:rPr>
          <w:rFonts w:asciiTheme="majorHAnsi" w:hAnsiTheme="majorHAnsi"/>
          <w:iCs/>
          <w:sz w:val="22"/>
          <w:szCs w:val="22"/>
          <w:u w:val="single"/>
        </w:rPr>
        <w:t>Small Group Discussion</w:t>
      </w:r>
    </w:p>
    <w:p w14:paraId="36968F7B" w14:textId="77777777" w:rsidR="00987514" w:rsidRPr="00F444EE" w:rsidRDefault="00987514" w:rsidP="00987514">
      <w:pPr>
        <w:spacing w:before="2" w:after="2"/>
        <w:rPr>
          <w:rFonts w:asciiTheme="majorHAnsi" w:hAnsiTheme="majorHAnsi"/>
          <w:iCs/>
          <w:sz w:val="22"/>
          <w:szCs w:val="22"/>
        </w:rPr>
      </w:pPr>
    </w:p>
    <w:p w14:paraId="02D5D229" w14:textId="77777777" w:rsidR="00216A7C" w:rsidRPr="00F444EE" w:rsidRDefault="00216A7C" w:rsidP="00216A7C">
      <w:pPr>
        <w:pStyle w:val="ListParagraph"/>
        <w:numPr>
          <w:ilvl w:val="0"/>
          <w:numId w:val="11"/>
        </w:numPr>
        <w:spacing w:before="2" w:after="2"/>
        <w:rPr>
          <w:rFonts w:asciiTheme="majorHAnsi" w:hAnsiTheme="majorHAnsi"/>
          <w:iCs/>
        </w:rPr>
      </w:pPr>
      <w:r w:rsidRPr="00F444EE">
        <w:rPr>
          <w:rFonts w:asciiTheme="majorHAnsi" w:hAnsiTheme="majorHAnsi"/>
          <w:iCs/>
        </w:rPr>
        <w:t xml:space="preserve">How does this habit help to reach the unreached? </w:t>
      </w:r>
    </w:p>
    <w:p w14:paraId="21BB6555" w14:textId="77777777" w:rsidR="00216A7C" w:rsidRPr="00F444EE" w:rsidRDefault="00216A7C" w:rsidP="00216A7C">
      <w:pPr>
        <w:pStyle w:val="ListParagraph"/>
        <w:spacing w:before="2" w:after="2"/>
        <w:rPr>
          <w:rFonts w:asciiTheme="majorHAnsi" w:hAnsiTheme="majorHAnsi"/>
          <w:iCs/>
        </w:rPr>
      </w:pPr>
    </w:p>
    <w:p w14:paraId="30CBD125" w14:textId="5FEC2045" w:rsidR="00216A7C" w:rsidRDefault="00216A7C" w:rsidP="00216A7C">
      <w:pPr>
        <w:pStyle w:val="ListParagraph"/>
        <w:numPr>
          <w:ilvl w:val="0"/>
          <w:numId w:val="11"/>
        </w:numPr>
        <w:spacing w:before="2" w:after="2"/>
        <w:rPr>
          <w:rFonts w:asciiTheme="majorHAnsi" w:hAnsiTheme="majorHAnsi"/>
          <w:iCs/>
        </w:rPr>
      </w:pPr>
      <w:r w:rsidRPr="00F444EE">
        <w:rPr>
          <w:rFonts w:asciiTheme="majorHAnsi" w:hAnsiTheme="majorHAnsi"/>
          <w:iCs/>
        </w:rPr>
        <w:t xml:space="preserve"> What are one or two ways to develop this habit in my family?</w:t>
      </w:r>
    </w:p>
    <w:p w14:paraId="67AA9449" w14:textId="77777777" w:rsidR="00576962" w:rsidRPr="00576962" w:rsidRDefault="00576962" w:rsidP="00576962">
      <w:pPr>
        <w:spacing w:before="2" w:after="2"/>
        <w:rPr>
          <w:rFonts w:asciiTheme="majorHAnsi" w:hAnsiTheme="majorHAnsi"/>
          <w:iCs/>
        </w:rPr>
      </w:pPr>
    </w:p>
    <w:p w14:paraId="783D6DCF" w14:textId="77777777" w:rsidR="00576962" w:rsidRPr="00F444EE" w:rsidRDefault="00576962" w:rsidP="00576962">
      <w:pPr>
        <w:pStyle w:val="ListParagraph"/>
        <w:spacing w:before="2" w:after="2"/>
        <w:rPr>
          <w:rFonts w:asciiTheme="majorHAnsi" w:hAnsiTheme="majorHAnsi"/>
          <w:iCs/>
        </w:rPr>
      </w:pPr>
    </w:p>
    <w:p w14:paraId="2BE91749" w14:textId="259D7DEB" w:rsidR="00987514" w:rsidRDefault="00576962" w:rsidP="00952014">
      <w:pPr>
        <w:spacing w:before="2" w:after="2"/>
        <w:rPr>
          <w:rFonts w:asciiTheme="majorHAnsi" w:hAnsiTheme="majorHAnsi"/>
          <w:iCs/>
          <w:sz w:val="22"/>
          <w:szCs w:val="22"/>
          <w:u w:val="single"/>
        </w:rPr>
      </w:pPr>
      <w:r>
        <w:rPr>
          <w:rFonts w:asciiTheme="majorHAnsi" w:hAnsiTheme="majorHAnsi"/>
          <w:iCs/>
          <w:sz w:val="22"/>
          <w:szCs w:val="22"/>
          <w:u w:val="single"/>
        </w:rPr>
        <w:t xml:space="preserve">The 5 Habits song </w:t>
      </w:r>
    </w:p>
    <w:p w14:paraId="25F46A7A" w14:textId="77777777" w:rsidR="00576962" w:rsidRDefault="00576962" w:rsidP="00952014">
      <w:pPr>
        <w:spacing w:before="2" w:after="2"/>
        <w:rPr>
          <w:rFonts w:asciiTheme="majorHAnsi" w:hAnsiTheme="majorHAnsi"/>
          <w:iCs/>
          <w:sz w:val="22"/>
          <w:szCs w:val="22"/>
        </w:rPr>
      </w:pPr>
    </w:p>
    <w:p w14:paraId="084805B0" w14:textId="625D2C3E" w:rsidR="00576962" w:rsidRPr="00F444EE" w:rsidRDefault="00576962" w:rsidP="00952014">
      <w:pPr>
        <w:spacing w:before="2" w:after="2"/>
        <w:rPr>
          <w:rFonts w:asciiTheme="majorHAnsi" w:hAnsiTheme="majorHAnsi"/>
          <w:iCs/>
          <w:sz w:val="22"/>
          <w:szCs w:val="22"/>
        </w:rPr>
      </w:pPr>
      <w:r>
        <w:rPr>
          <w:rFonts w:asciiTheme="majorHAnsi" w:hAnsiTheme="majorHAnsi"/>
          <w:iCs/>
          <w:sz w:val="22"/>
          <w:szCs w:val="22"/>
        </w:rPr>
        <w:t>The following link provides you with a video of song and motions explaining the 5 habits</w:t>
      </w:r>
      <w:r w:rsidRPr="00576962">
        <w:rPr>
          <w:rFonts w:asciiTheme="majorHAnsi" w:hAnsiTheme="majorHAnsi"/>
          <w:iCs/>
          <w:sz w:val="22"/>
          <w:szCs w:val="22"/>
        </w:rPr>
        <w:t>: https://www.youtube.com/watch</w:t>
      </w:r>
      <w:proofErr w:type="gramStart"/>
      <w:r w:rsidRPr="00576962">
        <w:rPr>
          <w:rFonts w:asciiTheme="majorHAnsi" w:hAnsiTheme="majorHAnsi"/>
          <w:iCs/>
          <w:sz w:val="22"/>
          <w:szCs w:val="22"/>
        </w:rPr>
        <w:t>?v</w:t>
      </w:r>
      <w:proofErr w:type="gramEnd"/>
      <w:r w:rsidRPr="00576962">
        <w:rPr>
          <w:rFonts w:asciiTheme="majorHAnsi" w:hAnsiTheme="majorHAnsi"/>
          <w:iCs/>
          <w:sz w:val="22"/>
          <w:szCs w:val="22"/>
        </w:rPr>
        <w:t>=S0aC3zrRIkg</w:t>
      </w:r>
    </w:p>
    <w:sectPr w:rsidR="00576962" w:rsidRPr="00F444EE" w:rsidSect="002A19A8">
      <w:headerReference w:type="even" r:id="rId9"/>
      <w:headerReference w:type="default" r:id="rId10"/>
      <w:footerReference w:type="even" r:id="rId11"/>
      <w:footerReference w:type="default" r:id="rId12"/>
      <w:pgSz w:w="11906" w:h="16838" w:code="9"/>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5116" w14:textId="77777777" w:rsidR="00216A7C" w:rsidRDefault="00216A7C" w:rsidP="00987514">
      <w:r>
        <w:separator/>
      </w:r>
    </w:p>
  </w:endnote>
  <w:endnote w:type="continuationSeparator" w:id="0">
    <w:p w14:paraId="162C88CF" w14:textId="77777777" w:rsidR="00216A7C" w:rsidRDefault="00216A7C" w:rsidP="009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B944" w14:textId="77777777" w:rsidR="00216A7C" w:rsidRDefault="00216A7C"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F4FB1" w14:textId="77777777" w:rsidR="00216A7C" w:rsidRDefault="00216A7C" w:rsidP="00987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A363" w14:textId="2C40A403" w:rsidR="00216A7C" w:rsidRDefault="00216A7C"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9A8">
      <w:rPr>
        <w:rStyle w:val="PageNumber"/>
        <w:noProof/>
      </w:rPr>
      <w:t>2</w:t>
    </w:r>
    <w:r>
      <w:rPr>
        <w:rStyle w:val="PageNumber"/>
      </w:rPr>
      <w:fldChar w:fldCharType="end"/>
    </w:r>
  </w:p>
  <w:p w14:paraId="0C30D910" w14:textId="77777777" w:rsidR="002A19A8" w:rsidRPr="005D3D1B" w:rsidRDefault="002A19A8" w:rsidP="002A19A8">
    <w:pPr>
      <w:pStyle w:val="Footer"/>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4903F69B" w14:textId="77777777" w:rsidR="002A19A8" w:rsidRPr="005D3D1B" w:rsidRDefault="002A19A8" w:rsidP="002A19A8">
    <w:pPr>
      <w:pStyle w:val="Footer"/>
      <w:ind w:right="360"/>
      <w:rPr>
        <w:rFonts w:asciiTheme="majorHAnsi" w:hAnsiTheme="majorHAnsi"/>
        <w:sz w:val="16"/>
        <w:szCs w:val="16"/>
      </w:rPr>
    </w:pPr>
    <w:proofErr w:type="gramStart"/>
    <w:r>
      <w:rPr>
        <w:rFonts w:asciiTheme="majorHAnsi" w:hAnsiTheme="majorHAnsi"/>
        <w:sz w:val="16"/>
        <w:szCs w:val="16"/>
      </w:rPr>
      <w:t>w</w:t>
    </w:r>
    <w:r w:rsidRPr="005D3D1B">
      <w:rPr>
        <w:rFonts w:asciiTheme="majorHAnsi" w:hAnsiTheme="majorHAnsi"/>
        <w:sz w:val="16"/>
        <w:szCs w:val="16"/>
      </w:rPr>
      <w:t>eavefamily.org</w:t>
    </w:r>
    <w:proofErr w:type="gramEnd"/>
  </w:p>
  <w:p w14:paraId="029FC9F6" w14:textId="77777777" w:rsidR="00216A7C" w:rsidRDefault="00216A7C" w:rsidP="00987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49E6" w14:textId="77777777" w:rsidR="00216A7C" w:rsidRDefault="00216A7C" w:rsidP="00987514">
      <w:r>
        <w:separator/>
      </w:r>
    </w:p>
  </w:footnote>
  <w:footnote w:type="continuationSeparator" w:id="0">
    <w:p w14:paraId="2D7AF291" w14:textId="77777777" w:rsidR="00216A7C" w:rsidRDefault="00216A7C" w:rsidP="00987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B0E5" w14:textId="77777777" w:rsidR="00216A7C" w:rsidRDefault="002A19A8">
    <w:pPr>
      <w:pStyle w:val="Header"/>
    </w:pPr>
    <w:sdt>
      <w:sdtPr>
        <w:id w:val="171999623"/>
        <w:placeholder>
          <w:docPart w:val="E1AEA60E2742E0488317F5A19E887C55"/>
        </w:placeholder>
        <w:temporary/>
        <w:showingPlcHdr/>
      </w:sdtPr>
      <w:sdtEndPr/>
      <w:sdtContent>
        <w:r w:rsidR="00216A7C">
          <w:t>[Type text]</w:t>
        </w:r>
      </w:sdtContent>
    </w:sdt>
    <w:r w:rsidR="00216A7C">
      <w:ptab w:relativeTo="margin" w:alignment="center" w:leader="none"/>
    </w:r>
    <w:sdt>
      <w:sdtPr>
        <w:id w:val="171999624"/>
        <w:placeholder>
          <w:docPart w:val="1DDE12213169A944BD2D9EA5D4B915F5"/>
        </w:placeholder>
        <w:temporary/>
        <w:showingPlcHdr/>
      </w:sdtPr>
      <w:sdtEndPr/>
      <w:sdtContent>
        <w:r w:rsidR="00216A7C">
          <w:t>[Type text]</w:t>
        </w:r>
      </w:sdtContent>
    </w:sdt>
    <w:r w:rsidR="00216A7C">
      <w:ptab w:relativeTo="margin" w:alignment="right" w:leader="none"/>
    </w:r>
    <w:sdt>
      <w:sdtPr>
        <w:id w:val="171999625"/>
        <w:placeholder>
          <w:docPart w:val="DA4D46D32180FD46A8037C1B6993B8EB"/>
        </w:placeholder>
        <w:temporary/>
        <w:showingPlcHdr/>
      </w:sdtPr>
      <w:sdtEndPr/>
      <w:sdtContent>
        <w:r w:rsidR="00216A7C">
          <w:t>[Type text]</w:t>
        </w:r>
      </w:sdtContent>
    </w:sdt>
  </w:p>
  <w:p w14:paraId="07E7FE1D" w14:textId="77777777" w:rsidR="00216A7C" w:rsidRDefault="00216A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147E" w14:textId="3F5C5126" w:rsidR="00216A7C" w:rsidRDefault="00216A7C" w:rsidP="00AF23F0">
    <w:pPr>
      <w:pStyle w:val="Heading1"/>
      <w:rPr>
        <w:b w:val="0"/>
      </w:rPr>
    </w:pPr>
    <w:r w:rsidRPr="00987514">
      <w:rPr>
        <w:b w:val="0"/>
      </w:rPr>
      <w:t>Session 7: God’s Work</w:t>
    </w:r>
  </w:p>
  <w:p w14:paraId="1E30C27C" w14:textId="77777777" w:rsidR="00216A7C" w:rsidRPr="00A86446" w:rsidRDefault="00216A7C" w:rsidP="00A864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EB"/>
    <w:multiLevelType w:val="hybridMultilevel"/>
    <w:tmpl w:val="3186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0352D"/>
    <w:multiLevelType w:val="hybridMultilevel"/>
    <w:tmpl w:val="9238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F68FD"/>
    <w:multiLevelType w:val="hybridMultilevel"/>
    <w:tmpl w:val="010A3AFC"/>
    <w:lvl w:ilvl="0" w:tplc="38683D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64DA2"/>
    <w:multiLevelType w:val="hybridMultilevel"/>
    <w:tmpl w:val="1B9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62641"/>
    <w:multiLevelType w:val="hybridMultilevel"/>
    <w:tmpl w:val="82069B78"/>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00790"/>
    <w:multiLevelType w:val="hybridMultilevel"/>
    <w:tmpl w:val="37448382"/>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65589"/>
    <w:multiLevelType w:val="multilevel"/>
    <w:tmpl w:val="31863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9A4E55"/>
    <w:multiLevelType w:val="hybridMultilevel"/>
    <w:tmpl w:val="C75A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100F5"/>
    <w:multiLevelType w:val="hybridMultilevel"/>
    <w:tmpl w:val="C400AF88"/>
    <w:lvl w:ilvl="0" w:tplc="845413E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2657C"/>
    <w:multiLevelType w:val="hybridMultilevel"/>
    <w:tmpl w:val="8F5C3344"/>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12AB3"/>
    <w:multiLevelType w:val="multilevel"/>
    <w:tmpl w:val="82069B7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4"/>
  </w:num>
  <w:num w:numId="4">
    <w:abstractNumId w:val="3"/>
  </w:num>
  <w:num w:numId="5">
    <w:abstractNumId w:val="8"/>
  </w:num>
  <w:num w:numId="6">
    <w:abstractNumId w:val="0"/>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14"/>
    <w:rsid w:val="00216A7C"/>
    <w:rsid w:val="00231EF0"/>
    <w:rsid w:val="002A19A8"/>
    <w:rsid w:val="002C4FF9"/>
    <w:rsid w:val="003962B7"/>
    <w:rsid w:val="00463242"/>
    <w:rsid w:val="004F4744"/>
    <w:rsid w:val="00576962"/>
    <w:rsid w:val="006531F2"/>
    <w:rsid w:val="0068180E"/>
    <w:rsid w:val="00714B5F"/>
    <w:rsid w:val="00764D60"/>
    <w:rsid w:val="008B6C89"/>
    <w:rsid w:val="00952014"/>
    <w:rsid w:val="00987514"/>
    <w:rsid w:val="00A86446"/>
    <w:rsid w:val="00AF23F0"/>
    <w:rsid w:val="00B45436"/>
    <w:rsid w:val="00BD4477"/>
    <w:rsid w:val="00C90751"/>
    <w:rsid w:val="00D86B1C"/>
    <w:rsid w:val="00E014C6"/>
    <w:rsid w:val="00E41E9C"/>
    <w:rsid w:val="00F13454"/>
    <w:rsid w:val="00F16144"/>
    <w:rsid w:val="00F4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B3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4"/>
  </w:style>
  <w:style w:type="paragraph" w:styleId="Heading1">
    <w:name w:val="heading 1"/>
    <w:basedOn w:val="Normal"/>
    <w:next w:val="Normal"/>
    <w:link w:val="Heading1Char"/>
    <w:uiPriority w:val="9"/>
    <w:qFormat/>
    <w:rsid w:val="00987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14"/>
    <w:pPr>
      <w:tabs>
        <w:tab w:val="center" w:pos="4320"/>
        <w:tab w:val="right" w:pos="8640"/>
      </w:tabs>
    </w:pPr>
  </w:style>
  <w:style w:type="character" w:customStyle="1" w:styleId="HeaderChar">
    <w:name w:val="Header Char"/>
    <w:basedOn w:val="DefaultParagraphFont"/>
    <w:link w:val="Header"/>
    <w:uiPriority w:val="99"/>
    <w:rsid w:val="00987514"/>
  </w:style>
  <w:style w:type="paragraph" w:styleId="Footer">
    <w:name w:val="footer"/>
    <w:basedOn w:val="Normal"/>
    <w:link w:val="FooterChar"/>
    <w:uiPriority w:val="99"/>
    <w:unhideWhenUsed/>
    <w:rsid w:val="00987514"/>
    <w:pPr>
      <w:tabs>
        <w:tab w:val="center" w:pos="4320"/>
        <w:tab w:val="right" w:pos="8640"/>
      </w:tabs>
    </w:pPr>
  </w:style>
  <w:style w:type="character" w:customStyle="1" w:styleId="FooterChar">
    <w:name w:val="Footer Char"/>
    <w:basedOn w:val="DefaultParagraphFont"/>
    <w:link w:val="Footer"/>
    <w:uiPriority w:val="99"/>
    <w:rsid w:val="00987514"/>
  </w:style>
  <w:style w:type="character" w:customStyle="1" w:styleId="Heading1Char">
    <w:name w:val="Heading 1 Char"/>
    <w:basedOn w:val="DefaultParagraphFont"/>
    <w:link w:val="Heading1"/>
    <w:uiPriority w:val="9"/>
    <w:rsid w:val="0098751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7514"/>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987514"/>
  </w:style>
  <w:style w:type="character" w:customStyle="1" w:styleId="text">
    <w:name w:val="text"/>
    <w:basedOn w:val="DefaultParagraphFont"/>
    <w:rsid w:val="00C90751"/>
  </w:style>
  <w:style w:type="paragraph" w:styleId="NormalWeb">
    <w:name w:val="Normal (Web)"/>
    <w:basedOn w:val="Normal"/>
    <w:uiPriority w:val="99"/>
    <w:semiHidden/>
    <w:unhideWhenUsed/>
    <w:rsid w:val="003962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4"/>
  </w:style>
  <w:style w:type="paragraph" w:styleId="Heading1">
    <w:name w:val="heading 1"/>
    <w:basedOn w:val="Normal"/>
    <w:next w:val="Normal"/>
    <w:link w:val="Heading1Char"/>
    <w:uiPriority w:val="9"/>
    <w:qFormat/>
    <w:rsid w:val="00987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14"/>
    <w:pPr>
      <w:tabs>
        <w:tab w:val="center" w:pos="4320"/>
        <w:tab w:val="right" w:pos="8640"/>
      </w:tabs>
    </w:pPr>
  </w:style>
  <w:style w:type="character" w:customStyle="1" w:styleId="HeaderChar">
    <w:name w:val="Header Char"/>
    <w:basedOn w:val="DefaultParagraphFont"/>
    <w:link w:val="Header"/>
    <w:uiPriority w:val="99"/>
    <w:rsid w:val="00987514"/>
  </w:style>
  <w:style w:type="paragraph" w:styleId="Footer">
    <w:name w:val="footer"/>
    <w:basedOn w:val="Normal"/>
    <w:link w:val="FooterChar"/>
    <w:uiPriority w:val="99"/>
    <w:unhideWhenUsed/>
    <w:rsid w:val="00987514"/>
    <w:pPr>
      <w:tabs>
        <w:tab w:val="center" w:pos="4320"/>
        <w:tab w:val="right" w:pos="8640"/>
      </w:tabs>
    </w:pPr>
  </w:style>
  <w:style w:type="character" w:customStyle="1" w:styleId="FooterChar">
    <w:name w:val="Footer Char"/>
    <w:basedOn w:val="DefaultParagraphFont"/>
    <w:link w:val="Footer"/>
    <w:uiPriority w:val="99"/>
    <w:rsid w:val="00987514"/>
  </w:style>
  <w:style w:type="character" w:customStyle="1" w:styleId="Heading1Char">
    <w:name w:val="Heading 1 Char"/>
    <w:basedOn w:val="DefaultParagraphFont"/>
    <w:link w:val="Heading1"/>
    <w:uiPriority w:val="9"/>
    <w:rsid w:val="0098751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7514"/>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987514"/>
  </w:style>
  <w:style w:type="character" w:customStyle="1" w:styleId="text">
    <w:name w:val="text"/>
    <w:basedOn w:val="DefaultParagraphFont"/>
    <w:rsid w:val="00C90751"/>
  </w:style>
  <w:style w:type="paragraph" w:styleId="NormalWeb">
    <w:name w:val="Normal (Web)"/>
    <w:basedOn w:val="Normal"/>
    <w:uiPriority w:val="99"/>
    <w:semiHidden/>
    <w:unhideWhenUsed/>
    <w:rsid w:val="003962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8075">
      <w:bodyDiv w:val="1"/>
      <w:marLeft w:val="0"/>
      <w:marRight w:val="0"/>
      <w:marTop w:val="0"/>
      <w:marBottom w:val="0"/>
      <w:divBdr>
        <w:top w:val="none" w:sz="0" w:space="0" w:color="auto"/>
        <w:left w:val="none" w:sz="0" w:space="0" w:color="auto"/>
        <w:bottom w:val="none" w:sz="0" w:space="0" w:color="auto"/>
        <w:right w:val="none" w:sz="0" w:space="0" w:color="auto"/>
      </w:divBdr>
    </w:div>
    <w:div w:id="681009542">
      <w:bodyDiv w:val="1"/>
      <w:marLeft w:val="0"/>
      <w:marRight w:val="0"/>
      <w:marTop w:val="0"/>
      <w:marBottom w:val="0"/>
      <w:divBdr>
        <w:top w:val="none" w:sz="0" w:space="0" w:color="auto"/>
        <w:left w:val="none" w:sz="0" w:space="0" w:color="auto"/>
        <w:bottom w:val="none" w:sz="0" w:space="0" w:color="auto"/>
        <w:right w:val="none" w:sz="0" w:space="0" w:color="auto"/>
      </w:divBdr>
    </w:div>
    <w:div w:id="1545216235">
      <w:bodyDiv w:val="1"/>
      <w:marLeft w:val="0"/>
      <w:marRight w:val="0"/>
      <w:marTop w:val="0"/>
      <w:marBottom w:val="0"/>
      <w:divBdr>
        <w:top w:val="none" w:sz="0" w:space="0" w:color="auto"/>
        <w:left w:val="none" w:sz="0" w:space="0" w:color="auto"/>
        <w:bottom w:val="none" w:sz="0" w:space="0" w:color="auto"/>
        <w:right w:val="none" w:sz="0" w:space="0" w:color="auto"/>
      </w:divBdr>
    </w:div>
    <w:div w:id="1869832237">
      <w:bodyDiv w:val="1"/>
      <w:marLeft w:val="0"/>
      <w:marRight w:val="0"/>
      <w:marTop w:val="0"/>
      <w:marBottom w:val="0"/>
      <w:divBdr>
        <w:top w:val="none" w:sz="0" w:space="0" w:color="auto"/>
        <w:left w:val="none" w:sz="0" w:space="0" w:color="auto"/>
        <w:bottom w:val="none" w:sz="0" w:space="0" w:color="auto"/>
        <w:right w:val="none" w:sz="0" w:space="0" w:color="auto"/>
      </w:divBdr>
    </w:div>
    <w:div w:id="2059668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AEA60E2742E0488317F5A19E887C55"/>
        <w:category>
          <w:name w:val="General"/>
          <w:gallery w:val="placeholder"/>
        </w:category>
        <w:types>
          <w:type w:val="bbPlcHdr"/>
        </w:types>
        <w:behaviors>
          <w:behavior w:val="content"/>
        </w:behaviors>
        <w:guid w:val="{6FC013CF-DFFF-174D-ADEA-FFCA1558640D}"/>
      </w:docPartPr>
      <w:docPartBody>
        <w:p w:rsidR="0006080D" w:rsidRDefault="00ED0C20" w:rsidP="00ED0C20">
          <w:pPr>
            <w:pStyle w:val="E1AEA60E2742E0488317F5A19E887C55"/>
          </w:pPr>
          <w:r>
            <w:t>[Type text]</w:t>
          </w:r>
        </w:p>
      </w:docPartBody>
    </w:docPart>
    <w:docPart>
      <w:docPartPr>
        <w:name w:val="1DDE12213169A944BD2D9EA5D4B915F5"/>
        <w:category>
          <w:name w:val="General"/>
          <w:gallery w:val="placeholder"/>
        </w:category>
        <w:types>
          <w:type w:val="bbPlcHdr"/>
        </w:types>
        <w:behaviors>
          <w:behavior w:val="content"/>
        </w:behaviors>
        <w:guid w:val="{A0DBB9B0-E576-474E-98E2-03601C37CEB3}"/>
      </w:docPartPr>
      <w:docPartBody>
        <w:p w:rsidR="0006080D" w:rsidRDefault="00ED0C20" w:rsidP="00ED0C20">
          <w:pPr>
            <w:pStyle w:val="1DDE12213169A944BD2D9EA5D4B915F5"/>
          </w:pPr>
          <w:r>
            <w:t>[Type text]</w:t>
          </w:r>
        </w:p>
      </w:docPartBody>
    </w:docPart>
    <w:docPart>
      <w:docPartPr>
        <w:name w:val="DA4D46D32180FD46A8037C1B6993B8EB"/>
        <w:category>
          <w:name w:val="General"/>
          <w:gallery w:val="placeholder"/>
        </w:category>
        <w:types>
          <w:type w:val="bbPlcHdr"/>
        </w:types>
        <w:behaviors>
          <w:behavior w:val="content"/>
        </w:behaviors>
        <w:guid w:val="{79615B28-F4DF-484D-8615-48AD6731F30B}"/>
      </w:docPartPr>
      <w:docPartBody>
        <w:p w:rsidR="0006080D" w:rsidRDefault="00ED0C20" w:rsidP="00ED0C20">
          <w:pPr>
            <w:pStyle w:val="DA4D46D32180FD46A8037C1B6993B8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20"/>
    <w:rsid w:val="0006080D"/>
    <w:rsid w:val="00353DAE"/>
    <w:rsid w:val="0045428E"/>
    <w:rsid w:val="007E32A2"/>
    <w:rsid w:val="008838DC"/>
    <w:rsid w:val="009974AC"/>
    <w:rsid w:val="00BB674D"/>
    <w:rsid w:val="00ED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EA60E2742E0488317F5A19E887C55">
    <w:name w:val="E1AEA60E2742E0488317F5A19E887C55"/>
    <w:rsid w:val="00ED0C20"/>
  </w:style>
  <w:style w:type="paragraph" w:customStyle="1" w:styleId="1DDE12213169A944BD2D9EA5D4B915F5">
    <w:name w:val="1DDE12213169A944BD2D9EA5D4B915F5"/>
    <w:rsid w:val="00ED0C20"/>
  </w:style>
  <w:style w:type="paragraph" w:customStyle="1" w:styleId="DA4D46D32180FD46A8037C1B6993B8EB">
    <w:name w:val="DA4D46D32180FD46A8037C1B6993B8EB"/>
    <w:rsid w:val="00ED0C20"/>
  </w:style>
  <w:style w:type="paragraph" w:customStyle="1" w:styleId="83614EF77C82B345A358B16E03444688">
    <w:name w:val="83614EF77C82B345A358B16E03444688"/>
    <w:rsid w:val="00ED0C20"/>
  </w:style>
  <w:style w:type="paragraph" w:customStyle="1" w:styleId="615517A6CD2D094D8BC4E63C2472990E">
    <w:name w:val="615517A6CD2D094D8BC4E63C2472990E"/>
    <w:rsid w:val="00ED0C20"/>
  </w:style>
  <w:style w:type="paragraph" w:customStyle="1" w:styleId="83D11E49FEEA16478465D4929251AE76">
    <w:name w:val="83D11E49FEEA16478465D4929251AE76"/>
    <w:rsid w:val="00ED0C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EA60E2742E0488317F5A19E887C55">
    <w:name w:val="E1AEA60E2742E0488317F5A19E887C55"/>
    <w:rsid w:val="00ED0C20"/>
  </w:style>
  <w:style w:type="paragraph" w:customStyle="1" w:styleId="1DDE12213169A944BD2D9EA5D4B915F5">
    <w:name w:val="1DDE12213169A944BD2D9EA5D4B915F5"/>
    <w:rsid w:val="00ED0C20"/>
  </w:style>
  <w:style w:type="paragraph" w:customStyle="1" w:styleId="DA4D46D32180FD46A8037C1B6993B8EB">
    <w:name w:val="DA4D46D32180FD46A8037C1B6993B8EB"/>
    <w:rsid w:val="00ED0C20"/>
  </w:style>
  <w:style w:type="paragraph" w:customStyle="1" w:styleId="83614EF77C82B345A358B16E03444688">
    <w:name w:val="83614EF77C82B345A358B16E03444688"/>
    <w:rsid w:val="00ED0C20"/>
  </w:style>
  <w:style w:type="paragraph" w:customStyle="1" w:styleId="615517A6CD2D094D8BC4E63C2472990E">
    <w:name w:val="615517A6CD2D094D8BC4E63C2472990E"/>
    <w:rsid w:val="00ED0C20"/>
  </w:style>
  <w:style w:type="paragraph" w:customStyle="1" w:styleId="83D11E49FEEA16478465D4929251AE76">
    <w:name w:val="83D11E49FEEA16478465D4929251AE76"/>
    <w:rsid w:val="00ED0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F99C-A7C8-774C-87B5-4AD343F4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2401</Characters>
  <Application>Microsoft Macintosh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Jennifer Zachary</cp:lastModifiedBy>
  <cp:revision>6</cp:revision>
  <dcterms:created xsi:type="dcterms:W3CDTF">2018-01-08T08:58:00Z</dcterms:created>
  <dcterms:modified xsi:type="dcterms:W3CDTF">2018-07-02T10:20:00Z</dcterms:modified>
</cp:coreProperties>
</file>