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A8438" w14:textId="77777777" w:rsidR="00654470" w:rsidRPr="002625B3" w:rsidRDefault="0043255C" w:rsidP="00B1665D">
      <w:pPr>
        <w:pStyle w:val="Heading1"/>
        <w:rPr>
          <w:rFonts w:asciiTheme="minorHAnsi" w:hAnsiTheme="minorHAnsi"/>
        </w:rPr>
      </w:pPr>
      <w:r w:rsidRPr="002625B3">
        <w:rPr>
          <w:rFonts w:asciiTheme="minorHAnsi" w:hAnsiTheme="minorHAnsi"/>
        </w:rPr>
        <w:t>Training Time Fillers</w:t>
      </w:r>
    </w:p>
    <w:p w14:paraId="748F492F" w14:textId="77777777" w:rsidR="00B1665D" w:rsidRDefault="004309C7">
      <w:r>
        <w:t>Because each</w:t>
      </w:r>
      <w:r w:rsidR="00B1665D">
        <w:t xml:space="preserve"> training is un</w:t>
      </w:r>
      <w:r>
        <w:t xml:space="preserve">ique, you may find that you finish a session early and have extra time before a scheduled break. Also, you </w:t>
      </w:r>
      <w:r w:rsidR="00B1665D">
        <w:t xml:space="preserve">may notice participants feeling tired after </w:t>
      </w:r>
      <w:r>
        <w:t xml:space="preserve">your </w:t>
      </w:r>
      <w:r w:rsidR="00B1665D">
        <w:t>lunch break. Use these fun, energizing activities to fill in extra time spaces or re</w:t>
      </w:r>
      <w:r>
        <w:t>-</w:t>
      </w:r>
      <w:r w:rsidR="00B1665D">
        <w:t xml:space="preserve">engage your participants after a break. </w:t>
      </w:r>
    </w:p>
    <w:p w14:paraId="37F77F0B" w14:textId="77777777" w:rsidR="0043255C" w:rsidRPr="002625B3" w:rsidRDefault="0043255C" w:rsidP="00B1665D">
      <w:pPr>
        <w:pStyle w:val="Heading2"/>
        <w:rPr>
          <w:rFonts w:asciiTheme="minorHAnsi" w:hAnsiTheme="minorHAnsi"/>
        </w:rPr>
      </w:pPr>
      <w:r w:rsidRPr="002625B3">
        <w:rPr>
          <w:rFonts w:asciiTheme="minorHAnsi" w:hAnsiTheme="minorHAnsi"/>
        </w:rPr>
        <w:t xml:space="preserve">Game 1: </w:t>
      </w:r>
      <w:r w:rsidR="00B1665D" w:rsidRPr="002625B3">
        <w:rPr>
          <w:rFonts w:asciiTheme="minorHAnsi" w:hAnsiTheme="minorHAnsi"/>
        </w:rPr>
        <w:t>H</w:t>
      </w:r>
      <w:r w:rsidRPr="002625B3">
        <w:rPr>
          <w:rFonts w:asciiTheme="minorHAnsi" w:hAnsiTheme="minorHAnsi"/>
        </w:rPr>
        <w:t xml:space="preserve">ammer </w:t>
      </w:r>
    </w:p>
    <w:p w14:paraId="2CD1A349" w14:textId="77777777" w:rsidR="00B1665D" w:rsidRDefault="00B1665D" w:rsidP="00B1665D">
      <w:pPr>
        <w:pStyle w:val="ListParagraph"/>
        <w:numPr>
          <w:ilvl w:val="0"/>
          <w:numId w:val="1"/>
        </w:numPr>
      </w:pPr>
      <w:r>
        <w:t>Instruct participants to divide into groups of three or four (no more than four). Form a circle.</w:t>
      </w:r>
    </w:p>
    <w:p w14:paraId="0171FCA4" w14:textId="77777777" w:rsidR="00B1665D" w:rsidRDefault="004309C7" w:rsidP="00B1665D">
      <w:pPr>
        <w:pStyle w:val="ListParagraph"/>
        <w:numPr>
          <w:ilvl w:val="0"/>
          <w:numId w:val="1"/>
        </w:numPr>
      </w:pPr>
      <w:r>
        <w:t>Forming</w:t>
      </w:r>
      <w:r w:rsidR="00B1665D">
        <w:t xml:space="preserve"> hands into fists, participants stack their fists one on top of the other forming a tower. Their fists s</w:t>
      </w:r>
      <w:r>
        <w:t xml:space="preserve">hould be mixed so that no one’s left </w:t>
      </w:r>
      <w:r w:rsidR="00B1665D">
        <w:t xml:space="preserve">fist is touching their </w:t>
      </w:r>
      <w:r>
        <w:t>own right fist</w:t>
      </w:r>
      <w:r w:rsidR="00B1665D">
        <w:t xml:space="preserve">. </w:t>
      </w:r>
    </w:p>
    <w:p w14:paraId="0CF5E03F" w14:textId="77777777" w:rsidR="00B1665D" w:rsidRDefault="00B1665D" w:rsidP="00B1665D">
      <w:pPr>
        <w:pStyle w:val="ListParagraph"/>
        <w:numPr>
          <w:ilvl w:val="0"/>
          <w:numId w:val="1"/>
        </w:numPr>
      </w:pPr>
      <w:r>
        <w:t>On the caller</w:t>
      </w:r>
      <w:r w:rsidR="004309C7">
        <w:t>’</w:t>
      </w:r>
      <w:r>
        <w:t xml:space="preserve">s command, participants </w:t>
      </w:r>
      <w:r w:rsidR="004309C7">
        <w:t>will move their fists as directed</w:t>
      </w:r>
      <w:r>
        <w:t xml:space="preserve">. </w:t>
      </w:r>
      <w:r w:rsidR="00245146">
        <w:t>When the caller says</w:t>
      </w:r>
      <w:r>
        <w:t xml:space="preserve"> up, the bottom fist moves to the top of the pile. When </w:t>
      </w:r>
      <w:r w:rsidR="00245146">
        <w:t>the caller</w:t>
      </w:r>
      <w:r>
        <w:t xml:space="preserve"> say</w:t>
      </w:r>
      <w:r w:rsidR="00245146">
        <w:t>s</w:t>
      </w:r>
      <w:r>
        <w:t xml:space="preserve"> down, the top fist moves to </w:t>
      </w:r>
      <w:r w:rsidR="004309C7">
        <w:t>the bottom of the pile.</w:t>
      </w:r>
      <w:r>
        <w:t xml:space="preserve"> </w:t>
      </w:r>
    </w:p>
    <w:p w14:paraId="4FA87AFF" w14:textId="77777777" w:rsidR="00B1665D" w:rsidRDefault="00B1665D" w:rsidP="00B1665D">
      <w:pPr>
        <w:pStyle w:val="ListParagraph"/>
        <w:numPr>
          <w:ilvl w:val="0"/>
          <w:numId w:val="1"/>
        </w:numPr>
      </w:pPr>
      <w:r>
        <w:t xml:space="preserve">Participants continue to follow </w:t>
      </w:r>
      <w:r w:rsidR="00245146">
        <w:t>commands</w:t>
      </w:r>
      <w:r>
        <w:t xml:space="preserve"> until the</w:t>
      </w:r>
      <w:r w:rsidR="004309C7">
        <w:t xml:space="preserve"> caller says,</w:t>
      </w:r>
      <w:r>
        <w:t xml:space="preserve"> “Hammer!” When the caller says “Hammer,” the top fist rises and attempts to slam the stack of fists below it. Those under the hamme</w:t>
      </w:r>
      <w:r w:rsidR="004309C7">
        <w:t>r attempt to pull out their fist</w:t>
      </w:r>
      <w:r>
        <w:t xml:space="preserve">s before they get hit. </w:t>
      </w:r>
    </w:p>
    <w:p w14:paraId="0D837121" w14:textId="77777777" w:rsidR="00245146" w:rsidRPr="00B1665D" w:rsidRDefault="00245146" w:rsidP="00B1665D">
      <w:pPr>
        <w:pStyle w:val="ListParagraph"/>
        <w:numPr>
          <w:ilvl w:val="0"/>
          <w:numId w:val="1"/>
        </w:numPr>
      </w:pPr>
      <w:r>
        <w:t xml:space="preserve">Repeat two to three times. The caller should use different combinations each time. For example, the caller might say “Up, down, down, down, up, hammer!” followed by “Down, up, down, up, up, down, down, hammer!” the second round. You can also increase the speed of the commands each round for an additional challenge. </w:t>
      </w:r>
    </w:p>
    <w:p w14:paraId="0697AAC0" w14:textId="77777777" w:rsidR="00B1665D" w:rsidRDefault="00B1665D" w:rsidP="00B1665D">
      <w:pPr>
        <w:pStyle w:val="Heading2"/>
      </w:pPr>
    </w:p>
    <w:p w14:paraId="037E3E3A" w14:textId="77777777" w:rsidR="0043255C" w:rsidRPr="002625B3" w:rsidRDefault="0043255C" w:rsidP="00B1665D">
      <w:pPr>
        <w:pStyle w:val="Heading2"/>
        <w:rPr>
          <w:rFonts w:asciiTheme="minorHAnsi" w:hAnsiTheme="minorHAnsi"/>
        </w:rPr>
      </w:pPr>
      <w:r w:rsidRPr="002625B3">
        <w:rPr>
          <w:rFonts w:asciiTheme="minorHAnsi" w:hAnsiTheme="minorHAnsi"/>
        </w:rPr>
        <w:t xml:space="preserve">Game 2: </w:t>
      </w:r>
      <w:r w:rsidR="00245146" w:rsidRPr="002625B3">
        <w:rPr>
          <w:rFonts w:asciiTheme="minorHAnsi" w:hAnsiTheme="minorHAnsi"/>
        </w:rPr>
        <w:t>Ready, Set, Grab</w:t>
      </w:r>
    </w:p>
    <w:p w14:paraId="1D25EC92" w14:textId="0DFCE46C" w:rsidR="00245146" w:rsidRDefault="00245146" w:rsidP="00245146">
      <w:pPr>
        <w:pStyle w:val="ListParagraph"/>
        <w:numPr>
          <w:ilvl w:val="0"/>
          <w:numId w:val="2"/>
        </w:numPr>
      </w:pPr>
      <w:r>
        <w:t>Have participants stand in rows. (Not everyone needs to be in the same row</w:t>
      </w:r>
      <w:r w:rsidR="00833DC9">
        <w:t>.</w:t>
      </w:r>
      <w:r>
        <w:t>)</w:t>
      </w:r>
    </w:p>
    <w:p w14:paraId="52F16B0A" w14:textId="661ADA12" w:rsidR="00245146" w:rsidRDefault="004C628B" w:rsidP="00245146">
      <w:pPr>
        <w:pStyle w:val="ListParagraph"/>
        <w:numPr>
          <w:ilvl w:val="0"/>
          <w:numId w:val="2"/>
        </w:numPr>
      </w:pPr>
      <w:r>
        <w:t>Instruct</w:t>
      </w:r>
      <w:r w:rsidR="00245146">
        <w:t xml:space="preserve"> participants to place their lef</w:t>
      </w:r>
      <w:r>
        <w:t>t hand out towards the person on</w:t>
      </w:r>
      <w:r w:rsidR="00245146">
        <w:t xml:space="preserve"> their left, palm up. Nex</w:t>
      </w:r>
      <w:r>
        <w:t>t, instruct them to place the ti</w:t>
      </w:r>
      <w:r w:rsidR="00245146">
        <w:t>p of the right pointer finger into the middle of the</w:t>
      </w:r>
      <w:r>
        <w:t xml:space="preserve"> palm of the person standing on their right</w:t>
      </w:r>
      <w:r w:rsidR="00245146">
        <w:t xml:space="preserve">. </w:t>
      </w:r>
    </w:p>
    <w:p w14:paraId="12A43BD9" w14:textId="77777777" w:rsidR="00245146" w:rsidRDefault="00245146" w:rsidP="00245146">
      <w:pPr>
        <w:pStyle w:val="ListParagraph"/>
        <w:numPr>
          <w:ilvl w:val="0"/>
          <w:numId w:val="2"/>
        </w:numPr>
      </w:pPr>
      <w:r>
        <w:t xml:space="preserve">The caller will yell out, “Ready, set, grab!” You can place any amount of time in between saying each word. </w:t>
      </w:r>
    </w:p>
    <w:p w14:paraId="4198A5CF" w14:textId="4BC8F77A" w:rsidR="00245146" w:rsidRDefault="00245146" w:rsidP="00245146">
      <w:pPr>
        <w:pStyle w:val="ListParagraph"/>
        <w:numPr>
          <w:ilvl w:val="0"/>
          <w:numId w:val="2"/>
        </w:numPr>
      </w:pPr>
      <w:r>
        <w:t>When the call</w:t>
      </w:r>
      <w:r w:rsidR="00415377">
        <w:t>er</w:t>
      </w:r>
      <w:r>
        <w:t xml:space="preserve"> </w:t>
      </w:r>
      <w:r w:rsidR="002625B3">
        <w:t>yells,</w:t>
      </w:r>
      <w:r>
        <w:t xml:space="preserve"> “Grab!” participants must attempt to grab the </w:t>
      </w:r>
      <w:r w:rsidR="004C628B">
        <w:t>person’s finger touching</w:t>
      </w:r>
      <w:r>
        <w:t xml:space="preserve"> their own palm while pulling up their</w:t>
      </w:r>
      <w:r w:rsidR="00415377">
        <w:t xml:space="preserve"> own </w:t>
      </w:r>
      <w:r>
        <w:t xml:space="preserve">finger before their neighbor grabs </w:t>
      </w:r>
      <w:r w:rsidR="00415377">
        <w:t>it</w:t>
      </w:r>
      <w:r>
        <w:t xml:space="preserve">. </w:t>
      </w:r>
    </w:p>
    <w:p w14:paraId="181DD5F6" w14:textId="5DEE194C" w:rsidR="00415377" w:rsidRPr="00245146" w:rsidRDefault="00415377" w:rsidP="00245146">
      <w:pPr>
        <w:pStyle w:val="ListParagraph"/>
        <w:numPr>
          <w:ilvl w:val="0"/>
          <w:numId w:val="2"/>
        </w:numPr>
      </w:pPr>
      <w:r>
        <w:t>Continue for two to three rounds. The</w:t>
      </w:r>
      <w:r w:rsidR="004C628B">
        <w:t>n switch hands so</w:t>
      </w:r>
      <w:r>
        <w:t xml:space="preserve"> participants</w:t>
      </w:r>
      <w:r w:rsidR="004C628B">
        <w:t xml:space="preserve"> hold out their right hand and place their</w:t>
      </w:r>
      <w:r>
        <w:t xml:space="preserve"> left fing</w:t>
      </w:r>
      <w:r w:rsidR="004C628B">
        <w:t xml:space="preserve">er is in their neighbor’s </w:t>
      </w:r>
      <w:r>
        <w:t xml:space="preserve">palm. </w:t>
      </w:r>
    </w:p>
    <w:p w14:paraId="4BA5F716" w14:textId="77777777" w:rsidR="00B1665D" w:rsidRDefault="00B1665D" w:rsidP="00B1665D">
      <w:pPr>
        <w:pStyle w:val="Heading2"/>
      </w:pPr>
    </w:p>
    <w:p w14:paraId="3904F417" w14:textId="22D1B0AE" w:rsidR="0043255C" w:rsidRPr="002625B3" w:rsidRDefault="0043255C" w:rsidP="00B1665D">
      <w:pPr>
        <w:pStyle w:val="Heading2"/>
        <w:rPr>
          <w:rFonts w:asciiTheme="minorHAnsi" w:hAnsiTheme="minorHAnsi"/>
        </w:rPr>
      </w:pPr>
      <w:r w:rsidRPr="002625B3">
        <w:rPr>
          <w:rFonts w:asciiTheme="minorHAnsi" w:hAnsiTheme="minorHAnsi"/>
        </w:rPr>
        <w:t xml:space="preserve">Game </w:t>
      </w:r>
      <w:r w:rsidR="002110DB" w:rsidRPr="002625B3">
        <w:rPr>
          <w:rFonts w:asciiTheme="minorHAnsi" w:hAnsiTheme="minorHAnsi"/>
        </w:rPr>
        <w:t>3: Name G</w:t>
      </w:r>
      <w:r w:rsidRPr="002625B3">
        <w:rPr>
          <w:rFonts w:asciiTheme="minorHAnsi" w:hAnsiTheme="minorHAnsi"/>
        </w:rPr>
        <w:t>ame</w:t>
      </w:r>
    </w:p>
    <w:p w14:paraId="0E14DBD1" w14:textId="77777777" w:rsidR="00415377" w:rsidRDefault="00415377" w:rsidP="00415377">
      <w:pPr>
        <w:pStyle w:val="ListParagraph"/>
        <w:numPr>
          <w:ilvl w:val="0"/>
          <w:numId w:val="3"/>
        </w:numPr>
      </w:pPr>
      <w:r>
        <w:t xml:space="preserve">Instruct participants to get in groups of seven to eight people. Form a circle. </w:t>
      </w:r>
    </w:p>
    <w:p w14:paraId="5141A303" w14:textId="39D3B0F1" w:rsidR="00C32027" w:rsidRDefault="00415377" w:rsidP="00415377">
      <w:pPr>
        <w:pStyle w:val="ListParagraph"/>
        <w:numPr>
          <w:ilvl w:val="0"/>
          <w:numId w:val="3"/>
        </w:numPr>
      </w:pPr>
      <w:r>
        <w:t xml:space="preserve">Participants will go around the circle and introduce themselves. When they do, they will say their </w:t>
      </w:r>
      <w:r w:rsidR="002110DB">
        <w:t>first/give</w:t>
      </w:r>
      <w:r w:rsidR="00833DC9">
        <w:t>n</w:t>
      </w:r>
      <w:r w:rsidR="002110DB">
        <w:t xml:space="preserve"> </w:t>
      </w:r>
      <w:r>
        <w:t xml:space="preserve">name as well as </w:t>
      </w:r>
      <w:r w:rsidR="002110DB">
        <w:t xml:space="preserve">something they like to do </w:t>
      </w:r>
      <w:r>
        <w:t>that begins with the same letter.</w:t>
      </w:r>
    </w:p>
    <w:p w14:paraId="5E178BDF" w14:textId="76B15180" w:rsidR="00C32027" w:rsidRDefault="00C32027" w:rsidP="00C32027">
      <w:pPr>
        <w:pStyle w:val="ListParagraph"/>
        <w:numPr>
          <w:ilvl w:val="0"/>
          <w:numId w:val="3"/>
        </w:numPr>
      </w:pPr>
      <w:r>
        <w:t>Participant one s</w:t>
      </w:r>
      <w:r w:rsidR="002110DB">
        <w:t>ays, “Hello, my name is ___ [name] and I like to ___ [activity</w:t>
      </w:r>
      <w:r>
        <w:t xml:space="preserve"> that starts with the same letter as name].”</w:t>
      </w:r>
    </w:p>
    <w:p w14:paraId="485DC56D" w14:textId="22A85360" w:rsidR="00C32027" w:rsidRDefault="009045F9" w:rsidP="00C32027">
      <w:pPr>
        <w:pStyle w:val="ListParagraph"/>
        <w:numPr>
          <w:ilvl w:val="0"/>
          <w:numId w:val="3"/>
        </w:numPr>
      </w:pPr>
      <w:r>
        <w:t xml:space="preserve">Participant two must </w:t>
      </w:r>
      <w:r w:rsidR="00C32027">
        <w:t xml:space="preserve">repeat the same sentence. </w:t>
      </w:r>
      <w:r>
        <w:t>“This is ___ [name of participant one] He likes to ___ [participant one’s activity].” Then participant two gives his own name and activity.</w:t>
      </w:r>
    </w:p>
    <w:p w14:paraId="506BB127" w14:textId="234914E0" w:rsidR="00C32027" w:rsidRDefault="00C32027" w:rsidP="00C32027">
      <w:pPr>
        <w:pStyle w:val="ListParagraph"/>
        <w:numPr>
          <w:ilvl w:val="0"/>
          <w:numId w:val="3"/>
        </w:numPr>
      </w:pPr>
      <w:r>
        <w:lastRenderedPageBreak/>
        <w:t>Play continues around the circle. Each person must re</w:t>
      </w:r>
      <w:r w:rsidR="009045F9">
        <w:t xml:space="preserve">member and state all the people’s names and activities </w:t>
      </w:r>
      <w:r>
        <w:t>befor</w:t>
      </w:r>
      <w:r w:rsidR="009045F9">
        <w:t xml:space="preserve">e </w:t>
      </w:r>
      <w:r>
        <w:t xml:space="preserve">saying their own. </w:t>
      </w:r>
    </w:p>
    <w:p w14:paraId="45B2A70C" w14:textId="5389A3F9" w:rsidR="009045F9" w:rsidRDefault="009045F9" w:rsidP="00C32027">
      <w:pPr>
        <w:pStyle w:val="ListParagraph"/>
        <w:numPr>
          <w:ilvl w:val="0"/>
          <w:numId w:val="3"/>
        </w:numPr>
      </w:pPr>
      <w:r>
        <w:t>When you get back to participant one, he must state the names and actions of all those in the circle.</w:t>
      </w:r>
    </w:p>
    <w:p w14:paraId="71BF50BF" w14:textId="3D8D27D0" w:rsidR="009045F9" w:rsidRPr="00415377" w:rsidRDefault="009045F9" w:rsidP="00C32027">
      <w:pPr>
        <w:pStyle w:val="ListParagraph"/>
        <w:numPr>
          <w:ilvl w:val="0"/>
          <w:numId w:val="3"/>
        </w:numPr>
      </w:pPr>
      <w:r>
        <w:t xml:space="preserve">(Option): Have </w:t>
      </w:r>
      <w:r w:rsidR="002625B3">
        <w:t>each person add an action to his or her</w:t>
      </w:r>
      <w:r>
        <w:t xml:space="preserve"> activity. For example, run in place as you </w:t>
      </w:r>
      <w:r w:rsidR="002625B3">
        <w:t>say,</w:t>
      </w:r>
      <w:r>
        <w:t xml:space="preserve"> “I like running.” This really helps with remembering!</w:t>
      </w:r>
    </w:p>
    <w:p w14:paraId="4E77F4BE" w14:textId="77777777" w:rsidR="00B1665D" w:rsidRDefault="00B1665D" w:rsidP="00B1665D">
      <w:pPr>
        <w:pStyle w:val="Heading2"/>
      </w:pPr>
    </w:p>
    <w:p w14:paraId="6AF4F31D" w14:textId="77777777" w:rsidR="0043255C" w:rsidRPr="002625B3" w:rsidRDefault="0043255C" w:rsidP="00B1665D">
      <w:pPr>
        <w:pStyle w:val="Heading2"/>
        <w:rPr>
          <w:rFonts w:asciiTheme="minorHAnsi" w:hAnsiTheme="minorHAnsi"/>
        </w:rPr>
      </w:pPr>
      <w:r w:rsidRPr="002625B3">
        <w:rPr>
          <w:rFonts w:asciiTheme="minorHAnsi" w:hAnsiTheme="minorHAnsi"/>
        </w:rPr>
        <w:t>Game 4: Left, Center, Right</w:t>
      </w:r>
    </w:p>
    <w:p w14:paraId="521F946C" w14:textId="39BF7D3E" w:rsidR="00B21F21" w:rsidRDefault="00B21F21" w:rsidP="00B21F21">
      <w:pPr>
        <w:pStyle w:val="ListParagraph"/>
        <w:numPr>
          <w:ilvl w:val="0"/>
          <w:numId w:val="4"/>
        </w:numPr>
      </w:pPr>
      <w:r>
        <w:t>Ch</w:t>
      </w:r>
      <w:r w:rsidR="002110DB">
        <w:t xml:space="preserve">oose one participant to come </w:t>
      </w:r>
      <w:r>
        <w:t xml:space="preserve">to the front of the room. Have the participant </w:t>
      </w:r>
      <w:r w:rsidR="00EF5C27">
        <w:t>stand facing</w:t>
      </w:r>
      <w:r>
        <w:t xml:space="preserve"> </w:t>
      </w:r>
      <w:r w:rsidR="002110DB">
        <w:t xml:space="preserve">the opposite direction, with his back </w:t>
      </w:r>
      <w:r>
        <w:t xml:space="preserve">to the group. </w:t>
      </w:r>
    </w:p>
    <w:p w14:paraId="208DDADD" w14:textId="014923E7" w:rsidR="00B21F21" w:rsidRDefault="00EF5C27" w:rsidP="00B21F21">
      <w:pPr>
        <w:pStyle w:val="ListParagraph"/>
        <w:numPr>
          <w:ilvl w:val="0"/>
          <w:numId w:val="4"/>
        </w:numPr>
      </w:pPr>
      <w:r>
        <w:t xml:space="preserve">Have the group stand up. </w:t>
      </w:r>
      <w:r w:rsidR="00B21F21">
        <w:t>On the count of three, each part</w:t>
      </w:r>
      <w:r w:rsidR="002110DB">
        <w:t xml:space="preserve">icipant must either raise his </w:t>
      </w:r>
      <w:r w:rsidR="00B21F21">
        <w:t xml:space="preserve">left arm, </w:t>
      </w:r>
      <w:r w:rsidR="002110DB">
        <w:t xml:space="preserve">his </w:t>
      </w:r>
      <w:r w:rsidR="00B21F21">
        <w:t>right ar</w:t>
      </w:r>
      <w:r w:rsidR="002110DB">
        <w:t>m, or place both arms up over his</w:t>
      </w:r>
      <w:r w:rsidR="00B21F21">
        <w:t xml:space="preserve"> head. This includes the participant at the front of the room </w:t>
      </w:r>
      <w:r w:rsidR="009045F9">
        <w:t>who is</w:t>
      </w:r>
      <w:r w:rsidR="00B21F21">
        <w:t xml:space="preserve"> facing </w:t>
      </w:r>
      <w:r w:rsidR="009045F9">
        <w:t xml:space="preserve">away from </w:t>
      </w:r>
      <w:r w:rsidR="00B21F21">
        <w:t xml:space="preserve">the group. </w:t>
      </w:r>
    </w:p>
    <w:p w14:paraId="7D120BC6" w14:textId="7B79EE4C" w:rsidR="00B21F21" w:rsidRDefault="00B21F21" w:rsidP="00B21F21">
      <w:pPr>
        <w:pStyle w:val="ListParagraph"/>
        <w:numPr>
          <w:ilvl w:val="0"/>
          <w:numId w:val="4"/>
        </w:numPr>
      </w:pPr>
      <w:r>
        <w:t xml:space="preserve">Any participant in the audience that is matching the same </w:t>
      </w:r>
      <w:r w:rsidR="002110DB">
        <w:t xml:space="preserve">arm </w:t>
      </w:r>
      <w:r>
        <w:t>posi</w:t>
      </w:r>
      <w:r w:rsidR="002110DB">
        <w:t>tion as the participant in front</w:t>
      </w:r>
      <w:r>
        <w:t xml:space="preserve"> is out. For exam</w:t>
      </w:r>
      <w:r w:rsidR="009045F9">
        <w:t>ple, if the participant in front</w:t>
      </w:r>
      <w:r>
        <w:t xml:space="preserve"> is holding her left arm in the air, all participants behind her who have their left arm up are out. </w:t>
      </w:r>
      <w:r w:rsidR="00EF5C27">
        <w:t>They must sit down.</w:t>
      </w:r>
    </w:p>
    <w:p w14:paraId="385AB3AD" w14:textId="3498E089" w:rsidR="00B21F21" w:rsidRPr="00B21F21" w:rsidRDefault="00B21F21" w:rsidP="00B21F21">
      <w:pPr>
        <w:pStyle w:val="ListParagraph"/>
        <w:numPr>
          <w:ilvl w:val="0"/>
          <w:numId w:val="4"/>
        </w:numPr>
      </w:pPr>
      <w:r>
        <w:t>Continue until only one participant is remaining</w:t>
      </w:r>
      <w:r w:rsidR="00EF5C27">
        <w:t xml:space="preserve"> standing </w:t>
      </w:r>
      <w:r>
        <w:t xml:space="preserve">in the audience.  </w:t>
      </w:r>
    </w:p>
    <w:p w14:paraId="0AABBA5C" w14:textId="77777777" w:rsidR="00B949C8" w:rsidRDefault="00B949C8"/>
    <w:p w14:paraId="40BEF3A8" w14:textId="77777777" w:rsidR="00CB10DC" w:rsidRDefault="00CB10DC"/>
    <w:p w14:paraId="789650F0" w14:textId="0BC273B0" w:rsidR="00CB10DC" w:rsidRDefault="00CB10DC" w:rsidP="00CB10DC">
      <w:pPr>
        <w:pStyle w:val="Heading1"/>
      </w:pPr>
      <w:r>
        <w:t>Additional Video Options:</w:t>
      </w:r>
    </w:p>
    <w:p w14:paraId="28132D44" w14:textId="3A538C75" w:rsidR="00F502B7" w:rsidRDefault="00F502B7" w:rsidP="00F502B7">
      <w:pPr>
        <w:spacing w:after="0"/>
      </w:pPr>
      <w:r>
        <w:t>The BIG Story Training (How God is using TBST around the world):</w:t>
      </w:r>
    </w:p>
    <w:p w14:paraId="0BD69551" w14:textId="56AF6505" w:rsidR="00F502B7" w:rsidRDefault="00971949" w:rsidP="00CB10DC">
      <w:hyperlink r:id="rId8" w:history="1">
        <w:r w:rsidR="00F502B7" w:rsidRPr="00CC115E">
          <w:rPr>
            <w:rStyle w:val="Hyperlink"/>
          </w:rPr>
          <w:t>http://youtu.be/mpFx_piV-og</w:t>
        </w:r>
      </w:hyperlink>
    </w:p>
    <w:p w14:paraId="5FBEE321" w14:textId="422AEEFC" w:rsidR="00CB10DC" w:rsidRDefault="00CB10DC" w:rsidP="00CB10DC">
      <w:r>
        <w:t xml:space="preserve">An Introduction to the 4/14 Window (why children are strategic): </w:t>
      </w:r>
      <w:hyperlink r:id="rId9" w:history="1">
        <w:r w:rsidRPr="00CB10DC">
          <w:rPr>
            <w:rStyle w:val="Hyperlink"/>
          </w:rPr>
          <w:t>http://youtu.be/d7AS24VlydM?list=UUHZ2l5aBAOX9Dr1cQb33cNw</w:t>
        </w:r>
      </w:hyperlink>
    </w:p>
    <w:p w14:paraId="7A71CA99" w14:textId="06434C11" w:rsidR="00CB10DC" w:rsidRDefault="00CB10DC" w:rsidP="00F502B7">
      <w:pPr>
        <w:spacing w:after="0"/>
      </w:pPr>
      <w:r>
        <w:t>Aim Lower (</w:t>
      </w:r>
      <w:r w:rsidR="00F502B7">
        <w:t>How children help complete the Great Commission</w:t>
      </w:r>
      <w:r>
        <w:t xml:space="preserve">): </w:t>
      </w:r>
    </w:p>
    <w:p w14:paraId="0A41DD9E" w14:textId="3948FE41" w:rsidR="00F502B7" w:rsidRDefault="00971949" w:rsidP="00CB10DC">
      <w:hyperlink r:id="rId10" w:history="1">
        <w:r w:rsidR="00F502B7" w:rsidRPr="00F502B7">
          <w:rPr>
            <w:rStyle w:val="Hyperlink"/>
          </w:rPr>
          <w:t>http://youtu.be/mGpKH7MU4Sk</w:t>
        </w:r>
      </w:hyperlink>
    </w:p>
    <w:p w14:paraId="27E57A70" w14:textId="4AA19DC9" w:rsidR="00CB10DC" w:rsidRDefault="00CB10DC" w:rsidP="00CB10DC">
      <w:pPr>
        <w:spacing w:after="0"/>
      </w:pPr>
      <w:r>
        <w:t>Children in Revival throughout History (stories of how God has used children in history):</w:t>
      </w:r>
    </w:p>
    <w:p w14:paraId="7BC216F3" w14:textId="661179CE" w:rsidR="00CB10DC" w:rsidRDefault="00971949" w:rsidP="00CB10DC">
      <w:pPr>
        <w:rPr>
          <w:rStyle w:val="Hyperlink"/>
        </w:rPr>
      </w:pPr>
      <w:hyperlink r:id="rId11" w:history="1">
        <w:r w:rsidR="00CB10DC" w:rsidRPr="00CB10DC">
          <w:rPr>
            <w:rStyle w:val="Hyperlink"/>
          </w:rPr>
          <w:t>http://youtu.be/xoSwE2Bfu_0?list=UUHZ2l5aBAOX9Dr1cQb33cNw</w:t>
        </w:r>
      </w:hyperlink>
    </w:p>
    <w:p w14:paraId="4B69E745" w14:textId="0E9E3053" w:rsidR="00500DC5" w:rsidRDefault="00500DC5" w:rsidP="00500DC5">
      <w:pPr>
        <w:spacing w:after="0"/>
        <w:rPr>
          <w:rStyle w:val="Hyperlink"/>
        </w:rPr>
      </w:pPr>
      <w:r>
        <w:t>Today (Animation of how God is using kids around the globe):</w:t>
      </w:r>
    </w:p>
    <w:p w14:paraId="38DA2413" w14:textId="3B608033" w:rsidR="00500DC5" w:rsidRDefault="00500DC5" w:rsidP="00CB10DC">
      <w:hyperlink r:id="rId12" w:history="1">
        <w:r w:rsidRPr="00500DC5">
          <w:rPr>
            <w:rStyle w:val="Hyperlink"/>
          </w:rPr>
          <w:t>http://www.max7.org/resource.aspx?id=3460bd87-b9aa-46dd-8d1d-0a0073a50888</w:t>
        </w:r>
      </w:hyperlink>
    </w:p>
    <w:p w14:paraId="2996E2D8" w14:textId="77777777" w:rsidR="00CB10DC" w:rsidRPr="00CB10DC" w:rsidRDefault="00CB10DC" w:rsidP="00CB10DC">
      <w:bookmarkStart w:id="0" w:name="_GoBack"/>
      <w:bookmarkEnd w:id="0"/>
    </w:p>
    <w:sectPr w:rsidR="00CB10DC" w:rsidRPr="00CB10DC">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A6B5D" w14:textId="77777777" w:rsidR="00971949" w:rsidRDefault="00971949" w:rsidP="006C597D">
      <w:pPr>
        <w:spacing w:after="0" w:line="240" w:lineRule="auto"/>
      </w:pPr>
      <w:r>
        <w:separator/>
      </w:r>
    </w:p>
  </w:endnote>
  <w:endnote w:type="continuationSeparator" w:id="0">
    <w:p w14:paraId="3CA8E468" w14:textId="77777777" w:rsidR="00971949" w:rsidRDefault="00971949" w:rsidP="006C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B2647" w14:textId="77777777" w:rsidR="006C597D" w:rsidRDefault="006C597D" w:rsidP="00D20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7CB03" w14:textId="0D5BD3A4" w:rsidR="006C597D" w:rsidRDefault="00971949" w:rsidP="006C597D">
    <w:pPr>
      <w:pStyle w:val="Footer"/>
      <w:ind w:right="360"/>
    </w:pPr>
    <w:sdt>
      <w:sdtPr>
        <w:id w:val="969400743"/>
        <w:placeholder>
          <w:docPart w:val="2DD0971E3E85FA4288A14224C713F1F0"/>
        </w:placeholder>
        <w:temporary/>
        <w:showingPlcHdr/>
      </w:sdtPr>
      <w:sdtEndPr/>
      <w:sdtContent>
        <w:r w:rsidR="006C597D">
          <w:t>[Type text]</w:t>
        </w:r>
      </w:sdtContent>
    </w:sdt>
    <w:r w:rsidR="006C597D">
      <w:ptab w:relativeTo="margin" w:alignment="center" w:leader="none"/>
    </w:r>
    <w:sdt>
      <w:sdtPr>
        <w:id w:val="969400748"/>
        <w:placeholder>
          <w:docPart w:val="83E11F9BF45DB1479A87A496511301F7"/>
        </w:placeholder>
        <w:temporary/>
        <w:showingPlcHdr/>
      </w:sdtPr>
      <w:sdtEndPr/>
      <w:sdtContent>
        <w:r w:rsidR="006C597D">
          <w:t>[Type text]</w:t>
        </w:r>
      </w:sdtContent>
    </w:sdt>
    <w:r w:rsidR="006C597D">
      <w:ptab w:relativeTo="margin" w:alignment="right" w:leader="none"/>
    </w:r>
    <w:sdt>
      <w:sdtPr>
        <w:id w:val="969400753"/>
        <w:placeholder>
          <w:docPart w:val="D48AF3B3FE733448913BE13C7BC16C66"/>
        </w:placeholder>
        <w:temporary/>
        <w:showingPlcHdr/>
      </w:sdtPr>
      <w:sdtEndPr/>
      <w:sdtContent>
        <w:r w:rsidR="006C597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6C3A" w14:textId="77777777" w:rsidR="006C597D" w:rsidRDefault="006C597D" w:rsidP="00D20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DC5">
      <w:rPr>
        <w:rStyle w:val="PageNumber"/>
        <w:noProof/>
      </w:rPr>
      <w:t>1</w:t>
    </w:r>
    <w:r>
      <w:rPr>
        <w:rStyle w:val="PageNumber"/>
      </w:rPr>
      <w:fldChar w:fldCharType="end"/>
    </w:r>
  </w:p>
  <w:p w14:paraId="6D784A49" w14:textId="77777777" w:rsidR="005D1ED3" w:rsidRDefault="005D1ED3" w:rsidP="005D1ED3">
    <w:pPr>
      <w:pStyle w:val="Footer"/>
      <w:ind w:right="360"/>
      <w:jc w:val="both"/>
      <w:rPr>
        <w:rStyle w:val="PageNumber"/>
        <w:rFonts w:asciiTheme="majorHAnsi" w:hAnsiTheme="majorHAnsi"/>
        <w:sz w:val="16"/>
        <w:szCs w:val="16"/>
      </w:rPr>
    </w:pPr>
    <w:r>
      <w:rPr>
        <w:rStyle w:val="PageNumber"/>
        <w:rFonts w:asciiTheme="majorHAnsi" w:hAnsiTheme="majorHAnsi"/>
        <w:sz w:val="16"/>
        <w:szCs w:val="16"/>
      </w:rPr>
      <w:t xml:space="preserve">Weave, a ministry of the Center for Mission Mobilization </w:t>
    </w:r>
  </w:p>
  <w:p w14:paraId="3AC6D0C6" w14:textId="77777777" w:rsidR="005D1ED3" w:rsidRDefault="005D1ED3" w:rsidP="005D1ED3">
    <w:pPr>
      <w:pStyle w:val="Footer"/>
      <w:ind w:right="360"/>
      <w:jc w:val="both"/>
    </w:pPr>
    <w:r>
      <w:rPr>
        <w:rStyle w:val="PageNumber"/>
        <w:rFonts w:asciiTheme="majorHAnsi" w:hAnsiTheme="majorHAnsi"/>
        <w:sz w:val="16"/>
        <w:szCs w:val="16"/>
      </w:rPr>
      <w:t>weavefamily.org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71DDD" w14:textId="77777777" w:rsidR="00971949" w:rsidRDefault="00971949" w:rsidP="006C597D">
      <w:pPr>
        <w:spacing w:after="0" w:line="240" w:lineRule="auto"/>
      </w:pPr>
      <w:r>
        <w:separator/>
      </w:r>
    </w:p>
  </w:footnote>
  <w:footnote w:type="continuationSeparator" w:id="0">
    <w:p w14:paraId="6C16DCB2" w14:textId="77777777" w:rsidR="00971949" w:rsidRDefault="00971949" w:rsidP="006C5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A38B7"/>
    <w:multiLevelType w:val="hybridMultilevel"/>
    <w:tmpl w:val="13E2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6077E"/>
    <w:multiLevelType w:val="hybridMultilevel"/>
    <w:tmpl w:val="32FC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66EB6"/>
    <w:multiLevelType w:val="hybridMultilevel"/>
    <w:tmpl w:val="05D4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EE2ABC"/>
    <w:multiLevelType w:val="hybridMultilevel"/>
    <w:tmpl w:val="309C2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5C"/>
    <w:rsid w:val="000872EB"/>
    <w:rsid w:val="002110DB"/>
    <w:rsid w:val="00245146"/>
    <w:rsid w:val="002625B3"/>
    <w:rsid w:val="002822DB"/>
    <w:rsid w:val="00415377"/>
    <w:rsid w:val="004309C7"/>
    <w:rsid w:val="0043255C"/>
    <w:rsid w:val="004C628B"/>
    <w:rsid w:val="00500DC5"/>
    <w:rsid w:val="005D1ED3"/>
    <w:rsid w:val="00654470"/>
    <w:rsid w:val="006C597D"/>
    <w:rsid w:val="00833DC9"/>
    <w:rsid w:val="0084571B"/>
    <w:rsid w:val="009045F9"/>
    <w:rsid w:val="00971949"/>
    <w:rsid w:val="009C46C9"/>
    <w:rsid w:val="00B1665D"/>
    <w:rsid w:val="00B21F21"/>
    <w:rsid w:val="00B949C8"/>
    <w:rsid w:val="00C32027"/>
    <w:rsid w:val="00CB10DC"/>
    <w:rsid w:val="00EF5C27"/>
    <w:rsid w:val="00F50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ED4445"/>
  <w15:docId w15:val="{2C56223F-EBFA-4B21-9373-67F6A4DF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66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66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6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665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1665D"/>
    <w:pPr>
      <w:ind w:left="720"/>
      <w:contextualSpacing/>
    </w:pPr>
  </w:style>
  <w:style w:type="paragraph" w:styleId="Header">
    <w:name w:val="header"/>
    <w:basedOn w:val="Normal"/>
    <w:link w:val="HeaderChar"/>
    <w:uiPriority w:val="99"/>
    <w:unhideWhenUsed/>
    <w:rsid w:val="006C59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597D"/>
  </w:style>
  <w:style w:type="paragraph" w:styleId="Footer">
    <w:name w:val="footer"/>
    <w:basedOn w:val="Normal"/>
    <w:link w:val="FooterChar"/>
    <w:uiPriority w:val="99"/>
    <w:unhideWhenUsed/>
    <w:rsid w:val="006C59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597D"/>
  </w:style>
  <w:style w:type="character" w:styleId="PageNumber">
    <w:name w:val="page number"/>
    <w:basedOn w:val="DefaultParagraphFont"/>
    <w:uiPriority w:val="99"/>
    <w:semiHidden/>
    <w:unhideWhenUsed/>
    <w:rsid w:val="006C597D"/>
  </w:style>
  <w:style w:type="paragraph" w:styleId="BalloonText">
    <w:name w:val="Balloon Text"/>
    <w:basedOn w:val="Normal"/>
    <w:link w:val="BalloonTextChar"/>
    <w:uiPriority w:val="99"/>
    <w:semiHidden/>
    <w:unhideWhenUsed/>
    <w:rsid w:val="006C59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597D"/>
    <w:rPr>
      <w:rFonts w:ascii="Lucida Grande" w:hAnsi="Lucida Grande" w:cs="Lucida Grande"/>
      <w:sz w:val="18"/>
      <w:szCs w:val="18"/>
    </w:rPr>
  </w:style>
  <w:style w:type="character" w:styleId="Hyperlink">
    <w:name w:val="Hyperlink"/>
    <w:basedOn w:val="DefaultParagraphFont"/>
    <w:uiPriority w:val="99"/>
    <w:unhideWhenUsed/>
    <w:rsid w:val="00CB10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mpFx_piV-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x7.org/resource.aspx?id=3460bd87-b9aa-46dd-8d1d-0a0073a508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outu.be/xoSwE2Bfu_0?list=UUHZ2l5aBAOX9Dr1cQb33cN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youtu.be/mGpKH7MU4Sk" TargetMode="External"/><Relationship Id="rId4" Type="http://schemas.openxmlformats.org/officeDocument/2006/relationships/settings" Target="settings.xml"/><Relationship Id="rId9" Type="http://schemas.openxmlformats.org/officeDocument/2006/relationships/hyperlink" Target="http://youtu.be/d7AS24VlydM?list=UUHZ2l5aBAOX9Dr1cQb33cNw"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D0971E3E85FA4288A14224C713F1F0"/>
        <w:category>
          <w:name w:val="General"/>
          <w:gallery w:val="placeholder"/>
        </w:category>
        <w:types>
          <w:type w:val="bbPlcHdr"/>
        </w:types>
        <w:behaviors>
          <w:behavior w:val="content"/>
        </w:behaviors>
        <w:guid w:val="{E072A516-70AE-854E-B402-F521A3687E1A}"/>
      </w:docPartPr>
      <w:docPartBody>
        <w:p w:rsidR="00C8231F" w:rsidRDefault="00010E5D" w:rsidP="00010E5D">
          <w:pPr>
            <w:pStyle w:val="2DD0971E3E85FA4288A14224C713F1F0"/>
          </w:pPr>
          <w:r>
            <w:t>[Type text]</w:t>
          </w:r>
        </w:p>
      </w:docPartBody>
    </w:docPart>
    <w:docPart>
      <w:docPartPr>
        <w:name w:val="83E11F9BF45DB1479A87A496511301F7"/>
        <w:category>
          <w:name w:val="General"/>
          <w:gallery w:val="placeholder"/>
        </w:category>
        <w:types>
          <w:type w:val="bbPlcHdr"/>
        </w:types>
        <w:behaviors>
          <w:behavior w:val="content"/>
        </w:behaviors>
        <w:guid w:val="{5A1CB9AD-E968-9F47-A5A4-52DF2A3EC34B}"/>
      </w:docPartPr>
      <w:docPartBody>
        <w:p w:rsidR="00C8231F" w:rsidRDefault="00010E5D" w:rsidP="00010E5D">
          <w:pPr>
            <w:pStyle w:val="83E11F9BF45DB1479A87A496511301F7"/>
          </w:pPr>
          <w:r>
            <w:t>[Type text]</w:t>
          </w:r>
        </w:p>
      </w:docPartBody>
    </w:docPart>
    <w:docPart>
      <w:docPartPr>
        <w:name w:val="D48AF3B3FE733448913BE13C7BC16C66"/>
        <w:category>
          <w:name w:val="General"/>
          <w:gallery w:val="placeholder"/>
        </w:category>
        <w:types>
          <w:type w:val="bbPlcHdr"/>
        </w:types>
        <w:behaviors>
          <w:behavior w:val="content"/>
        </w:behaviors>
        <w:guid w:val="{29A7E39D-5441-0F40-94B4-1DFE01E886B5}"/>
      </w:docPartPr>
      <w:docPartBody>
        <w:p w:rsidR="00C8231F" w:rsidRDefault="00010E5D" w:rsidP="00010E5D">
          <w:pPr>
            <w:pStyle w:val="D48AF3B3FE733448913BE13C7BC16C6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5D"/>
    <w:rsid w:val="00010E5D"/>
    <w:rsid w:val="002428F3"/>
    <w:rsid w:val="004E1B0F"/>
    <w:rsid w:val="00C8231F"/>
    <w:rsid w:val="00DC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D0971E3E85FA4288A14224C713F1F0">
    <w:name w:val="2DD0971E3E85FA4288A14224C713F1F0"/>
    <w:rsid w:val="00010E5D"/>
  </w:style>
  <w:style w:type="paragraph" w:customStyle="1" w:styleId="83E11F9BF45DB1479A87A496511301F7">
    <w:name w:val="83E11F9BF45DB1479A87A496511301F7"/>
    <w:rsid w:val="00010E5D"/>
  </w:style>
  <w:style w:type="paragraph" w:customStyle="1" w:styleId="D48AF3B3FE733448913BE13C7BC16C66">
    <w:name w:val="D48AF3B3FE733448913BE13C7BC16C66"/>
    <w:rsid w:val="00010E5D"/>
  </w:style>
  <w:style w:type="paragraph" w:customStyle="1" w:styleId="19DEE51A1CF43244BB04E6F89E33BAE7">
    <w:name w:val="19DEE51A1CF43244BB04E6F89E33BAE7"/>
    <w:rsid w:val="00010E5D"/>
  </w:style>
  <w:style w:type="paragraph" w:customStyle="1" w:styleId="F5F9956FA049BE43832DF7AE6931370F">
    <w:name w:val="F5F9956FA049BE43832DF7AE6931370F"/>
    <w:rsid w:val="00010E5D"/>
  </w:style>
  <w:style w:type="paragraph" w:customStyle="1" w:styleId="6FB99FC70439E74AACEB6841B9BC3820">
    <w:name w:val="6FB99FC70439E74AACEB6841B9BC3820"/>
    <w:rsid w:val="00010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6D22-B18D-4744-AD33-84F928CD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Potter</dc:creator>
  <cp:keywords/>
  <dc:description/>
  <cp:lastModifiedBy>Carissa Potter</cp:lastModifiedBy>
  <cp:revision>4</cp:revision>
  <dcterms:created xsi:type="dcterms:W3CDTF">2015-02-24T23:37:00Z</dcterms:created>
  <dcterms:modified xsi:type="dcterms:W3CDTF">2015-03-11T14:43:00Z</dcterms:modified>
</cp:coreProperties>
</file>