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95CA8" w14:textId="1D376705" w:rsidR="00111E5B" w:rsidRPr="00111E5B" w:rsidRDefault="00E876F2" w:rsidP="006F5CC5">
      <w:pPr>
        <w:spacing w:after="0" w:line="240" w:lineRule="auto"/>
        <w:rPr>
          <w:sz w:val="20"/>
          <w:szCs w:val="20"/>
        </w:rPr>
      </w:pPr>
      <w:bookmarkStart w:id="0" w:name="_GoBack"/>
      <w:bookmarkEnd w:id="0"/>
      <w:r>
        <w:rPr>
          <w:sz w:val="28"/>
          <w:szCs w:val="28"/>
          <w:u w:val="single"/>
        </w:rPr>
        <w:t>Mobilizing Others</w:t>
      </w:r>
      <w:r w:rsidR="006F5CC5">
        <w:rPr>
          <w:sz w:val="28"/>
          <w:szCs w:val="28"/>
          <w:u w:val="single"/>
        </w:rPr>
        <w:br/>
      </w:r>
    </w:p>
    <w:p w14:paraId="6FF2ED4C" w14:textId="7177FD76" w:rsidR="00F8680B" w:rsidRDefault="00E876F2" w:rsidP="006F5CC5">
      <w:pPr>
        <w:spacing w:after="0" w:line="240" w:lineRule="auto"/>
        <w:rPr>
          <w:sz w:val="24"/>
          <w:szCs w:val="24"/>
          <w:u w:val="single"/>
        </w:rPr>
      </w:pPr>
      <w:r>
        <w:rPr>
          <w:sz w:val="24"/>
          <w:szCs w:val="24"/>
        </w:rPr>
        <w:t>What groups of people could I mobilize?</w:t>
      </w:r>
    </w:p>
    <w:p w14:paraId="14DFAB4F" w14:textId="55F0922F" w:rsidR="0055700C" w:rsidRPr="005136E7" w:rsidRDefault="0055700C" w:rsidP="006F5CC5">
      <w:pPr>
        <w:spacing w:after="0" w:line="240" w:lineRule="auto"/>
        <w:rPr>
          <w:sz w:val="24"/>
          <w:szCs w:val="24"/>
        </w:rPr>
      </w:pPr>
    </w:p>
    <w:p w14:paraId="2C6BD1EA" w14:textId="170A7595" w:rsidR="00F8680B" w:rsidRDefault="00E876F2" w:rsidP="00111E5B">
      <w:pPr>
        <w:spacing w:after="0" w:line="240" w:lineRule="auto"/>
        <w:rPr>
          <w:sz w:val="24"/>
          <w:szCs w:val="24"/>
        </w:rPr>
      </w:pPr>
      <w:r>
        <w:rPr>
          <w:sz w:val="24"/>
          <w:szCs w:val="24"/>
        </w:rPr>
        <w:t>Best approac</w:t>
      </w:r>
      <w:r w:rsidR="00821C55">
        <w:rPr>
          <w:sz w:val="24"/>
          <w:szCs w:val="24"/>
        </w:rPr>
        <w:t>h to mobilizing others? (</w:t>
      </w:r>
      <w:r>
        <w:rPr>
          <w:sz w:val="24"/>
          <w:szCs w:val="24"/>
        </w:rPr>
        <w:t>dictator, expert, peer)</w:t>
      </w:r>
    </w:p>
    <w:p w14:paraId="56B13A70" w14:textId="77777777" w:rsidR="00E423BC" w:rsidRPr="005136E7" w:rsidRDefault="00E423BC" w:rsidP="00E423BC">
      <w:pPr>
        <w:spacing w:after="0" w:line="240" w:lineRule="auto"/>
        <w:rPr>
          <w:sz w:val="24"/>
          <w:szCs w:val="24"/>
          <w:u w:val="single"/>
        </w:rPr>
      </w:pPr>
    </w:p>
    <w:p w14:paraId="6FE58D2F" w14:textId="3F6EC55F" w:rsidR="0001241D" w:rsidRPr="0001241D" w:rsidRDefault="0001241D" w:rsidP="0001241D">
      <w:pPr>
        <w:rPr>
          <w:sz w:val="28"/>
          <w:szCs w:val="28"/>
          <w:u w:val="single"/>
        </w:rPr>
      </w:pPr>
      <w:r>
        <w:rPr>
          <w:sz w:val="28"/>
          <w:szCs w:val="28"/>
          <w:u w:val="single"/>
        </w:rPr>
        <w:t>A Too</w:t>
      </w:r>
      <w:r w:rsidR="00D72ABF">
        <w:rPr>
          <w:sz w:val="28"/>
          <w:szCs w:val="28"/>
          <w:u w:val="single"/>
        </w:rPr>
        <w:t>l</w:t>
      </w:r>
      <w:r>
        <w:rPr>
          <w:sz w:val="28"/>
          <w:szCs w:val="28"/>
          <w:u w:val="single"/>
        </w:rPr>
        <w:t xml:space="preserve"> for Casting Vision: </w:t>
      </w:r>
      <w:r w:rsidR="00E423BC">
        <w:rPr>
          <w:sz w:val="28"/>
          <w:szCs w:val="28"/>
          <w:u w:val="single"/>
        </w:rPr>
        <w:t>The Window</w:t>
      </w:r>
      <w:r>
        <w:rPr>
          <w:sz w:val="28"/>
          <w:szCs w:val="28"/>
          <w:u w:val="single"/>
        </w:rPr>
        <w:t xml:space="preserve"> Diagram</w:t>
      </w:r>
    </w:p>
    <w:tbl>
      <w:tblPr>
        <w:tblW w:w="4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8"/>
        <w:gridCol w:w="2277"/>
      </w:tblGrid>
      <w:tr w:rsidR="0001241D" w14:paraId="51A29F15" w14:textId="77777777" w:rsidTr="0001241D">
        <w:trPr>
          <w:trHeight w:val="1988"/>
          <w:jc w:val="center"/>
        </w:trPr>
        <w:tc>
          <w:tcPr>
            <w:tcW w:w="2278" w:type="dxa"/>
          </w:tcPr>
          <w:p w14:paraId="63918F3B" w14:textId="34E27E12" w:rsidR="0001241D" w:rsidRPr="00185907" w:rsidRDefault="0001241D" w:rsidP="0001241D">
            <w:pPr>
              <w:pStyle w:val="Normal1"/>
              <w:widowControl w:val="0"/>
              <w:spacing w:after="240" w:line="240" w:lineRule="auto"/>
              <w:rPr>
                <w:rFonts w:ascii="Calibri" w:eastAsia="Calibri" w:hAnsi="Calibri" w:cs="Calibri"/>
              </w:rPr>
            </w:pPr>
            <w:r w:rsidRPr="00185907">
              <w:rPr>
                <w:rFonts w:ascii="Calibri" w:eastAsia="Calibri" w:hAnsi="Calibri" w:cs="Calibri"/>
              </w:rPr>
              <w:t>God’s Word</w:t>
            </w:r>
            <w:r>
              <w:rPr>
                <w:rFonts w:ascii="Calibri" w:eastAsia="Calibri" w:hAnsi="Calibri" w:cs="Calibri"/>
              </w:rPr>
              <w:t xml:space="preserve">                5</w:t>
            </w:r>
          </w:p>
          <w:p w14:paraId="54662A6D" w14:textId="6230B0B5" w:rsidR="0001241D" w:rsidRDefault="0001241D" w:rsidP="0001241D">
            <w:pPr>
              <w:pStyle w:val="Normal1"/>
              <w:widowControl w:val="0"/>
              <w:spacing w:after="240" w:line="240" w:lineRule="auto"/>
            </w:pPr>
            <w:r>
              <w:rPr>
                <w:rFonts w:ascii="Calibri" w:eastAsia="Calibri" w:hAnsi="Calibri" w:cs="Calibri"/>
              </w:rPr>
              <w:t>Genesis 12:1-3</w:t>
            </w:r>
            <w:r>
              <w:rPr>
                <w:rFonts w:ascii="Calibri" w:eastAsia="Calibri" w:hAnsi="Calibri" w:cs="Calibri"/>
              </w:rPr>
              <w:br/>
              <w:t>Psalm 46:10</w:t>
            </w:r>
            <w:r>
              <w:rPr>
                <w:rFonts w:ascii="Calibri" w:eastAsia="Calibri" w:hAnsi="Calibri" w:cs="Calibri"/>
              </w:rPr>
              <w:br/>
              <w:t>Isaiah 49:6</w:t>
            </w:r>
            <w:r>
              <w:rPr>
                <w:rFonts w:ascii="Calibri" w:eastAsia="Calibri" w:hAnsi="Calibri" w:cs="Calibri"/>
              </w:rPr>
              <w:br/>
              <w:t>Matthew 28:19-20</w:t>
            </w:r>
            <w:r>
              <w:rPr>
                <w:rFonts w:ascii="Calibri" w:eastAsia="Calibri" w:hAnsi="Calibri" w:cs="Calibri"/>
              </w:rPr>
              <w:br/>
              <w:t>Revelation 7:9</w:t>
            </w:r>
          </w:p>
        </w:tc>
        <w:tc>
          <w:tcPr>
            <w:tcW w:w="2277" w:type="dxa"/>
          </w:tcPr>
          <w:p w14:paraId="68655167" w14:textId="700B432A" w:rsidR="0001241D" w:rsidRPr="00185907" w:rsidRDefault="0001241D" w:rsidP="0001241D">
            <w:pPr>
              <w:pStyle w:val="Normal1"/>
              <w:widowControl w:val="0"/>
              <w:spacing w:after="240" w:line="240" w:lineRule="auto"/>
              <w:rPr>
                <w:rFonts w:ascii="Calibri" w:eastAsia="Calibri" w:hAnsi="Calibri" w:cs="Calibri"/>
              </w:rPr>
            </w:pPr>
            <w:r w:rsidRPr="00185907">
              <w:rPr>
                <w:rFonts w:ascii="Calibri" w:eastAsia="Calibri" w:hAnsi="Calibri" w:cs="Calibri"/>
              </w:rPr>
              <w:t>God’s Wor</w:t>
            </w:r>
            <w:r>
              <w:rPr>
                <w:rFonts w:ascii="Calibri" w:eastAsia="Calibri" w:hAnsi="Calibri" w:cs="Calibri"/>
              </w:rPr>
              <w:t>l</w:t>
            </w:r>
            <w:r w:rsidRPr="00185907">
              <w:rPr>
                <w:rFonts w:ascii="Calibri" w:eastAsia="Calibri" w:hAnsi="Calibri" w:cs="Calibri"/>
              </w:rPr>
              <w:t>d</w:t>
            </w:r>
            <w:r>
              <w:rPr>
                <w:rFonts w:ascii="Calibri" w:eastAsia="Calibri" w:hAnsi="Calibri" w:cs="Calibri"/>
              </w:rPr>
              <w:t xml:space="preserve">                5</w:t>
            </w:r>
          </w:p>
          <w:p w14:paraId="6E76763B" w14:textId="5CC7AC33" w:rsidR="0001241D" w:rsidRDefault="0001241D" w:rsidP="0001241D">
            <w:pPr>
              <w:pStyle w:val="Normal1"/>
              <w:widowControl w:val="0"/>
              <w:spacing w:after="240" w:line="240" w:lineRule="auto"/>
            </w:pPr>
            <w:r>
              <w:rPr>
                <w:rFonts w:ascii="Calibri" w:eastAsia="Calibri" w:hAnsi="Calibri" w:cs="Calibri"/>
                <w:szCs w:val="22"/>
              </w:rPr>
              <w:t>Tribal</w:t>
            </w:r>
            <w:r w:rsidRPr="00F55E5E">
              <w:rPr>
                <w:rFonts w:ascii="Calibri" w:eastAsia="Calibri" w:hAnsi="Calibri" w:cs="Calibri"/>
                <w:szCs w:val="22"/>
              </w:rPr>
              <w:t xml:space="preserve"> </w:t>
            </w:r>
            <w:r>
              <w:rPr>
                <w:rFonts w:ascii="Calibri" w:eastAsia="Calibri" w:hAnsi="Calibri" w:cs="Calibri"/>
                <w:szCs w:val="22"/>
              </w:rPr>
              <w:br/>
            </w:r>
            <w:r w:rsidRPr="00F55E5E">
              <w:rPr>
                <w:rFonts w:ascii="Calibri" w:eastAsia="Calibri" w:hAnsi="Calibri" w:cs="Calibri"/>
                <w:szCs w:val="22"/>
              </w:rPr>
              <w:t>Hindu</w:t>
            </w:r>
            <w:r>
              <w:rPr>
                <w:rFonts w:ascii="Calibri" w:eastAsia="Calibri" w:hAnsi="Calibri" w:cs="Calibri"/>
                <w:szCs w:val="22"/>
              </w:rPr>
              <w:br/>
            </w:r>
            <w:r w:rsidRPr="00F55E5E">
              <w:rPr>
                <w:rFonts w:ascii="Calibri" w:eastAsia="Calibri" w:hAnsi="Calibri" w:cs="Calibri"/>
                <w:szCs w:val="22"/>
              </w:rPr>
              <w:t>Unreligious/atheist</w:t>
            </w:r>
            <w:r>
              <w:rPr>
                <w:rFonts w:ascii="Calibri" w:eastAsia="Calibri" w:hAnsi="Calibri" w:cs="Calibri"/>
                <w:szCs w:val="22"/>
              </w:rPr>
              <w:br/>
            </w:r>
            <w:r w:rsidRPr="00F55E5E">
              <w:rPr>
                <w:rFonts w:ascii="Calibri" w:eastAsia="Calibri" w:hAnsi="Calibri" w:cs="Calibri"/>
                <w:szCs w:val="22"/>
              </w:rPr>
              <w:t>Muslim</w:t>
            </w:r>
            <w:r>
              <w:rPr>
                <w:rFonts w:ascii="Calibri" w:eastAsia="Calibri" w:hAnsi="Calibri" w:cs="Calibri"/>
                <w:szCs w:val="22"/>
              </w:rPr>
              <w:br/>
            </w:r>
            <w:r w:rsidRPr="00F55E5E">
              <w:rPr>
                <w:rFonts w:ascii="Calibri" w:eastAsia="Calibri" w:hAnsi="Calibri" w:cs="Calibri"/>
                <w:szCs w:val="22"/>
              </w:rPr>
              <w:t>Buddhist</w:t>
            </w:r>
          </w:p>
        </w:tc>
      </w:tr>
      <w:tr w:rsidR="0001241D" w14:paraId="616DA688" w14:textId="77777777" w:rsidTr="0001241D">
        <w:trPr>
          <w:trHeight w:val="1862"/>
          <w:jc w:val="center"/>
        </w:trPr>
        <w:tc>
          <w:tcPr>
            <w:tcW w:w="2278" w:type="dxa"/>
          </w:tcPr>
          <w:p w14:paraId="0117C712" w14:textId="7B1C9F29" w:rsidR="0001241D" w:rsidRPr="00185907" w:rsidRDefault="0001241D" w:rsidP="0001241D">
            <w:pPr>
              <w:pStyle w:val="Normal1"/>
              <w:widowControl w:val="0"/>
              <w:spacing w:after="240" w:line="240" w:lineRule="auto"/>
              <w:rPr>
                <w:rFonts w:ascii="Calibri" w:eastAsia="Calibri" w:hAnsi="Calibri" w:cs="Calibri"/>
              </w:rPr>
            </w:pPr>
            <w:r w:rsidRPr="00185907">
              <w:rPr>
                <w:rFonts w:ascii="Calibri" w:eastAsia="Calibri" w:hAnsi="Calibri" w:cs="Calibri"/>
              </w:rPr>
              <w:t>God’s Wor</w:t>
            </w:r>
            <w:r>
              <w:rPr>
                <w:rFonts w:ascii="Calibri" w:eastAsia="Calibri" w:hAnsi="Calibri" w:cs="Calibri"/>
              </w:rPr>
              <w:t>k                5</w:t>
            </w:r>
          </w:p>
          <w:p w14:paraId="66BDC6F6" w14:textId="4DAD1F56" w:rsidR="0001241D" w:rsidRDefault="0001241D" w:rsidP="0001241D">
            <w:pPr>
              <w:pStyle w:val="Normal1"/>
              <w:widowControl w:val="0"/>
              <w:spacing w:after="240" w:line="240" w:lineRule="auto"/>
            </w:pPr>
            <w:r>
              <w:rPr>
                <w:rFonts w:ascii="Calibri" w:eastAsia="Calibri" w:hAnsi="Calibri" w:cs="Calibri"/>
                <w:szCs w:val="22"/>
              </w:rPr>
              <w:t>praying</w:t>
            </w:r>
            <w:r>
              <w:rPr>
                <w:rFonts w:ascii="Calibri" w:eastAsia="Calibri" w:hAnsi="Calibri" w:cs="Calibri"/>
                <w:szCs w:val="22"/>
              </w:rPr>
              <w:br/>
              <w:t>sending</w:t>
            </w:r>
            <w:r>
              <w:rPr>
                <w:rFonts w:ascii="Calibri" w:eastAsia="Calibri" w:hAnsi="Calibri" w:cs="Calibri"/>
                <w:szCs w:val="22"/>
              </w:rPr>
              <w:br/>
              <w:t>welcoming</w:t>
            </w:r>
            <w:r>
              <w:rPr>
                <w:rFonts w:ascii="Calibri" w:eastAsia="Calibri" w:hAnsi="Calibri" w:cs="Calibri"/>
                <w:szCs w:val="22"/>
              </w:rPr>
              <w:br/>
              <w:t>going</w:t>
            </w:r>
            <w:r>
              <w:rPr>
                <w:rFonts w:ascii="Calibri" w:eastAsia="Calibri" w:hAnsi="Calibri" w:cs="Calibri"/>
                <w:szCs w:val="22"/>
              </w:rPr>
              <w:br/>
              <w:t>mobilizing</w:t>
            </w:r>
          </w:p>
        </w:tc>
        <w:tc>
          <w:tcPr>
            <w:tcW w:w="2277" w:type="dxa"/>
          </w:tcPr>
          <w:p w14:paraId="76DDE9A9" w14:textId="77777777" w:rsidR="0001241D" w:rsidRDefault="0001241D" w:rsidP="0001241D">
            <w:pPr>
              <w:pStyle w:val="Normal1"/>
              <w:widowControl w:val="0"/>
              <w:spacing w:after="240" w:line="240" w:lineRule="auto"/>
            </w:pPr>
          </w:p>
          <w:p w14:paraId="6F30A187" w14:textId="77777777" w:rsidR="0001241D" w:rsidRDefault="0001241D" w:rsidP="0001241D">
            <w:pPr>
              <w:pStyle w:val="Normal1"/>
              <w:widowControl w:val="0"/>
              <w:spacing w:after="240" w:line="240" w:lineRule="auto"/>
              <w:jc w:val="center"/>
              <w:rPr>
                <w:sz w:val="28"/>
                <w:szCs w:val="28"/>
              </w:rPr>
            </w:pPr>
            <w:r w:rsidRPr="0001241D">
              <w:rPr>
                <w:sz w:val="28"/>
                <w:szCs w:val="28"/>
              </w:rPr>
              <w:t>?</w:t>
            </w:r>
          </w:p>
          <w:p w14:paraId="1986BF82" w14:textId="37B1A3B7" w:rsidR="0001241D" w:rsidRPr="0001241D" w:rsidRDefault="0001241D" w:rsidP="0001241D">
            <w:pPr>
              <w:pStyle w:val="Normal1"/>
              <w:widowControl w:val="0"/>
              <w:spacing w:after="240" w:line="240" w:lineRule="auto"/>
              <w:jc w:val="center"/>
              <w:rPr>
                <w:sz w:val="28"/>
                <w:szCs w:val="28"/>
              </w:rPr>
            </w:pPr>
            <w:r>
              <w:rPr>
                <w:rFonts w:ascii="Calibri" w:eastAsia="Calibri" w:hAnsi="Calibri" w:cs="Calibri"/>
              </w:rPr>
              <w:t>0 -----------------10</w:t>
            </w:r>
          </w:p>
        </w:tc>
      </w:tr>
    </w:tbl>
    <w:p w14:paraId="57C65CDE" w14:textId="0C62D940" w:rsidR="0001241D" w:rsidRDefault="0001241D" w:rsidP="00E423BC">
      <w:pPr>
        <w:rPr>
          <w:sz w:val="28"/>
          <w:szCs w:val="28"/>
          <w:u w:val="single"/>
        </w:rPr>
      </w:pPr>
      <w:r>
        <w:rPr>
          <w:sz w:val="28"/>
          <w:szCs w:val="28"/>
          <w:u w:val="single"/>
        </w:rPr>
        <w:t>The Window Script</w:t>
      </w:r>
    </w:p>
    <w:p w14:paraId="2C6BFA36" w14:textId="77777777" w:rsidR="00825AF4" w:rsidRPr="00A85F9C" w:rsidRDefault="00825AF4" w:rsidP="00825AF4">
      <w:pPr>
        <w:pStyle w:val="Normal1"/>
        <w:rPr>
          <w:rFonts w:ascii="Calibri" w:eastAsia="Calibri" w:hAnsi="Calibri" w:cs="Calibri"/>
        </w:rPr>
      </w:pPr>
      <w:r w:rsidRPr="00A85F9C">
        <w:rPr>
          <w:rFonts w:ascii="Calibri" w:eastAsia="Calibri" w:hAnsi="Calibri" w:cs="Calibri"/>
        </w:rPr>
        <w:t xml:space="preserve">God created and loves all the peoples of the world. He desires for them to know and worship Him. </w:t>
      </w:r>
    </w:p>
    <w:p w14:paraId="456AA962" w14:textId="77777777" w:rsidR="00825AF4" w:rsidRPr="00A85F9C" w:rsidRDefault="00825AF4" w:rsidP="00825AF4">
      <w:pPr>
        <w:pStyle w:val="Normal1"/>
        <w:rPr>
          <w:rFonts w:ascii="Calibri" w:eastAsia="Calibri" w:hAnsi="Calibri" w:cs="Calibri"/>
        </w:rPr>
      </w:pPr>
      <w:r w:rsidRPr="00A85F9C">
        <w:rPr>
          <w:rFonts w:ascii="Calibri" w:eastAsia="Calibri" w:hAnsi="Calibri" w:cs="Calibri"/>
        </w:rPr>
        <w:t>God invites us, as believers, to join with Him in carrying out His plans for the nations.</w:t>
      </w:r>
    </w:p>
    <w:p w14:paraId="46C09B66" w14:textId="77777777" w:rsidR="00A85F9C" w:rsidRDefault="00A85F9C" w:rsidP="00A85F9C">
      <w:pPr>
        <w:pStyle w:val="Normal1"/>
        <w:widowControl w:val="0"/>
        <w:spacing w:after="240" w:line="240" w:lineRule="auto"/>
      </w:pPr>
      <w:r w:rsidRPr="00A85F9C">
        <w:rPr>
          <w:rFonts w:ascii="Calibri" w:eastAsia="Calibri" w:hAnsi="Calibri" w:cs="Calibri"/>
        </w:rPr>
        <w:t>I would like to share a diagram with you. It will help us better understand God’s heart for the world, His global purpose, and what our role is as followers of Christ.</w:t>
      </w:r>
      <w:r w:rsidRPr="00E36F9A">
        <w:rPr>
          <w:rFonts w:ascii="Calibri" w:eastAsia="Calibri" w:hAnsi="Calibri" w:cs="Calibri"/>
        </w:rPr>
        <w:t xml:space="preserve"> </w:t>
      </w:r>
    </w:p>
    <w:p w14:paraId="6B95BFC5" w14:textId="661684C6" w:rsidR="00E423BC" w:rsidRDefault="00A85F9C" w:rsidP="00A85F9C">
      <w:pPr>
        <w:pStyle w:val="Normal1"/>
        <w:widowControl w:val="0"/>
        <w:spacing w:after="240" w:line="240" w:lineRule="auto"/>
      </w:pPr>
      <w:r>
        <w:rPr>
          <w:rFonts w:ascii="Calibri" w:eastAsia="Calibri" w:hAnsi="Calibri" w:cs="Calibri"/>
        </w:rPr>
        <w:t xml:space="preserve"> </w:t>
      </w:r>
      <w:r w:rsidR="00E423BC">
        <w:rPr>
          <w:rFonts w:ascii="Calibri" w:eastAsia="Calibri" w:hAnsi="Calibri" w:cs="Calibri"/>
        </w:rPr>
        <w:t xml:space="preserve">(Draw a </w:t>
      </w:r>
      <w:r w:rsidR="00D5705D">
        <w:rPr>
          <w:rFonts w:ascii="Calibri" w:eastAsia="Calibri" w:hAnsi="Calibri" w:cs="Calibri"/>
        </w:rPr>
        <w:t>rectangle</w:t>
      </w:r>
      <w:r w:rsidR="00E423BC">
        <w:rPr>
          <w:rFonts w:ascii="Calibri" w:eastAsia="Calibri" w:hAnsi="Calibri" w:cs="Calibri"/>
        </w:rPr>
        <w:t xml:space="preserve">. Divide it into four boxes of equal size.) </w:t>
      </w:r>
    </w:p>
    <w:tbl>
      <w:tblPr>
        <w:tblW w:w="2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462"/>
      </w:tblGrid>
      <w:tr w:rsidR="00E423BC" w14:paraId="12F7E963" w14:textId="77777777" w:rsidTr="00E423BC">
        <w:trPr>
          <w:trHeight w:val="780"/>
          <w:jc w:val="center"/>
        </w:trPr>
        <w:tc>
          <w:tcPr>
            <w:tcW w:w="1458" w:type="dxa"/>
          </w:tcPr>
          <w:p w14:paraId="6AEADEA7" w14:textId="77777777" w:rsidR="00E423BC" w:rsidRDefault="00E423BC" w:rsidP="00E423BC">
            <w:pPr>
              <w:pStyle w:val="Normal1"/>
              <w:widowControl w:val="0"/>
              <w:spacing w:after="240" w:line="240" w:lineRule="auto"/>
            </w:pPr>
          </w:p>
        </w:tc>
        <w:tc>
          <w:tcPr>
            <w:tcW w:w="1462" w:type="dxa"/>
          </w:tcPr>
          <w:p w14:paraId="4F6C90B2" w14:textId="77777777" w:rsidR="00E423BC" w:rsidRDefault="00E423BC" w:rsidP="00E423BC">
            <w:pPr>
              <w:pStyle w:val="Normal1"/>
              <w:widowControl w:val="0"/>
              <w:spacing w:after="240" w:line="240" w:lineRule="auto"/>
            </w:pPr>
          </w:p>
        </w:tc>
      </w:tr>
      <w:tr w:rsidR="00E423BC" w14:paraId="6C0B2737" w14:textId="77777777" w:rsidTr="00E423BC">
        <w:trPr>
          <w:trHeight w:val="780"/>
          <w:jc w:val="center"/>
        </w:trPr>
        <w:tc>
          <w:tcPr>
            <w:tcW w:w="1458" w:type="dxa"/>
          </w:tcPr>
          <w:p w14:paraId="4BC143F2" w14:textId="77777777" w:rsidR="00E423BC" w:rsidRDefault="00E423BC" w:rsidP="00E423BC">
            <w:pPr>
              <w:pStyle w:val="Normal1"/>
              <w:widowControl w:val="0"/>
              <w:spacing w:after="240" w:line="240" w:lineRule="auto"/>
            </w:pPr>
          </w:p>
        </w:tc>
        <w:tc>
          <w:tcPr>
            <w:tcW w:w="1462" w:type="dxa"/>
          </w:tcPr>
          <w:p w14:paraId="5058719B" w14:textId="77777777" w:rsidR="00E423BC" w:rsidRDefault="00E423BC" w:rsidP="00E423BC">
            <w:pPr>
              <w:pStyle w:val="Normal1"/>
              <w:widowControl w:val="0"/>
              <w:spacing w:after="240" w:line="240" w:lineRule="auto"/>
            </w:pPr>
          </w:p>
        </w:tc>
      </w:tr>
    </w:tbl>
    <w:p w14:paraId="1AE64725" w14:textId="77777777" w:rsidR="00E423BC" w:rsidRDefault="00E423BC" w:rsidP="00E423BC">
      <w:pPr>
        <w:pStyle w:val="Normal1"/>
        <w:widowControl w:val="0"/>
        <w:spacing w:after="240" w:line="240" w:lineRule="auto"/>
        <w:rPr>
          <w:rFonts w:ascii="Calibri" w:eastAsia="Calibri" w:hAnsi="Calibri" w:cs="Calibri"/>
        </w:rPr>
      </w:pPr>
      <w:r>
        <w:rPr>
          <w:rFonts w:ascii="Calibri" w:eastAsia="Calibri" w:hAnsi="Calibri" w:cs="Calibri"/>
        </w:rPr>
        <w:t xml:space="preserve">To understand God’s mission and to join with Him in the most strategic way possible, there are 3 areas we need to explore. </w:t>
      </w:r>
    </w:p>
    <w:p w14:paraId="0F44044D" w14:textId="77777777" w:rsidR="00E423BC" w:rsidRDefault="00E423BC" w:rsidP="00E423BC">
      <w:pPr>
        <w:pStyle w:val="Normal1"/>
        <w:widowControl w:val="0"/>
        <w:spacing w:after="240" w:line="240" w:lineRule="auto"/>
        <w:ind w:firstLine="720"/>
      </w:pPr>
      <w:r>
        <w:rPr>
          <w:rFonts w:ascii="Calibri" w:eastAsia="Calibri" w:hAnsi="Calibri" w:cs="Calibri"/>
        </w:rPr>
        <w:t>God’s Word (Label the top left box “God’s Word.”)</w:t>
      </w:r>
    </w:p>
    <w:p w14:paraId="3F65B7BE" w14:textId="77777777" w:rsidR="00E423BC" w:rsidRDefault="00E423BC" w:rsidP="00E423BC">
      <w:pPr>
        <w:pStyle w:val="Normal1"/>
        <w:widowControl w:val="0"/>
        <w:spacing w:after="240" w:line="240" w:lineRule="auto"/>
        <w:ind w:firstLine="720"/>
      </w:pPr>
      <w:r>
        <w:rPr>
          <w:rFonts w:ascii="Calibri" w:eastAsia="Calibri" w:hAnsi="Calibri" w:cs="Calibri"/>
        </w:rPr>
        <w:t xml:space="preserve">God’s World (Label the top right box “God’s World.”) </w:t>
      </w:r>
    </w:p>
    <w:p w14:paraId="3C46CF96" w14:textId="77777777" w:rsidR="00E423BC" w:rsidRDefault="00E423BC" w:rsidP="00E423BC">
      <w:pPr>
        <w:pStyle w:val="Normal1"/>
        <w:widowControl w:val="0"/>
        <w:spacing w:after="240" w:line="240" w:lineRule="auto"/>
        <w:ind w:firstLine="720"/>
      </w:pPr>
      <w:r>
        <w:rPr>
          <w:rFonts w:ascii="Calibri" w:eastAsia="Calibri" w:hAnsi="Calibri" w:cs="Calibri"/>
        </w:rPr>
        <w:t xml:space="preserve">And God’s Work. (Label the bottom left box “God’s Work.”) </w:t>
      </w:r>
    </w:p>
    <w:tbl>
      <w:tblPr>
        <w:tblW w:w="3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1602"/>
      </w:tblGrid>
      <w:tr w:rsidR="00E423BC" w14:paraId="29661D95" w14:textId="77777777" w:rsidTr="00E423BC">
        <w:trPr>
          <w:trHeight w:val="880"/>
          <w:jc w:val="center"/>
        </w:trPr>
        <w:tc>
          <w:tcPr>
            <w:tcW w:w="1602" w:type="dxa"/>
          </w:tcPr>
          <w:p w14:paraId="039685FD" w14:textId="77777777" w:rsidR="00E423BC" w:rsidRDefault="00E423BC" w:rsidP="00E423BC">
            <w:pPr>
              <w:pStyle w:val="Normal1"/>
              <w:widowControl w:val="0"/>
              <w:spacing w:after="240" w:line="240" w:lineRule="auto"/>
              <w:jc w:val="center"/>
            </w:pPr>
            <w:r>
              <w:rPr>
                <w:rFonts w:ascii="Calibri" w:eastAsia="Calibri" w:hAnsi="Calibri" w:cs="Calibri"/>
              </w:rPr>
              <w:lastRenderedPageBreak/>
              <w:t>God’s Word</w:t>
            </w:r>
          </w:p>
        </w:tc>
        <w:tc>
          <w:tcPr>
            <w:tcW w:w="1602" w:type="dxa"/>
          </w:tcPr>
          <w:p w14:paraId="409EDBE1" w14:textId="77777777" w:rsidR="00E423BC" w:rsidRDefault="00E423BC" w:rsidP="00E423BC">
            <w:pPr>
              <w:pStyle w:val="Normal1"/>
              <w:widowControl w:val="0"/>
              <w:spacing w:after="240" w:line="240" w:lineRule="auto"/>
            </w:pPr>
            <w:r>
              <w:rPr>
                <w:rFonts w:ascii="Calibri" w:eastAsia="Calibri" w:hAnsi="Calibri" w:cs="Calibri"/>
              </w:rPr>
              <w:t>God’s World</w:t>
            </w:r>
          </w:p>
        </w:tc>
      </w:tr>
      <w:tr w:rsidR="00E423BC" w14:paraId="34AEF662" w14:textId="77777777" w:rsidTr="00E423BC">
        <w:trPr>
          <w:trHeight w:val="880"/>
          <w:jc w:val="center"/>
        </w:trPr>
        <w:tc>
          <w:tcPr>
            <w:tcW w:w="1602" w:type="dxa"/>
            <w:tcBorders>
              <w:bottom w:val="single" w:sz="4" w:space="0" w:color="000000"/>
            </w:tcBorders>
          </w:tcPr>
          <w:p w14:paraId="4D89A49C" w14:textId="77777777" w:rsidR="00E423BC" w:rsidRPr="00185907" w:rsidRDefault="00E423BC" w:rsidP="00E423BC">
            <w:pPr>
              <w:pStyle w:val="Normal1"/>
              <w:widowControl w:val="0"/>
              <w:spacing w:after="240" w:line="240" w:lineRule="auto"/>
              <w:jc w:val="center"/>
              <w:rPr>
                <w:rFonts w:asciiTheme="majorHAnsi" w:hAnsiTheme="majorHAnsi"/>
              </w:rPr>
            </w:pPr>
            <w:r w:rsidRPr="00175D4A">
              <w:rPr>
                <w:rFonts w:ascii="Calibri" w:eastAsia="Calibri" w:hAnsi="Calibri" w:cs="Calibri"/>
              </w:rPr>
              <w:t>God’s Work</w:t>
            </w:r>
          </w:p>
        </w:tc>
        <w:tc>
          <w:tcPr>
            <w:tcW w:w="1602" w:type="dxa"/>
            <w:tcBorders>
              <w:bottom w:val="single" w:sz="4" w:space="0" w:color="000000"/>
            </w:tcBorders>
          </w:tcPr>
          <w:p w14:paraId="347CD974" w14:textId="77777777" w:rsidR="00E423BC" w:rsidRDefault="00E423BC" w:rsidP="00E423BC">
            <w:pPr>
              <w:pStyle w:val="Normal1"/>
              <w:widowControl w:val="0"/>
              <w:spacing w:after="240" w:line="240" w:lineRule="auto"/>
            </w:pPr>
          </w:p>
        </w:tc>
      </w:tr>
    </w:tbl>
    <w:p w14:paraId="372ECCC4" w14:textId="5689010B" w:rsidR="00E423BC" w:rsidRDefault="00E423BC" w:rsidP="00E423BC">
      <w:pPr>
        <w:pStyle w:val="Normal1"/>
        <w:widowControl w:val="0"/>
        <w:spacing w:after="240" w:line="240" w:lineRule="auto"/>
      </w:pPr>
      <w:r w:rsidRPr="006A0B2E">
        <w:rPr>
          <w:rFonts w:ascii="Calibri" w:eastAsia="Calibri" w:hAnsi="Calibri" w:cs="Calibri"/>
        </w:rPr>
        <w:t xml:space="preserve">Let </w:t>
      </w:r>
      <w:r>
        <w:rPr>
          <w:rFonts w:ascii="Calibri" w:eastAsia="Calibri" w:hAnsi="Calibri" w:cs="Calibri"/>
        </w:rPr>
        <w:t>us start with God’s Word. Do you know a verse that speaks about God’s love for the world? (Allow your peer to respond. Write the reference for his verse in the box labeled God’s Word.</w:t>
      </w:r>
      <w:r w:rsidR="00215A5B">
        <w:rPr>
          <w:rFonts w:ascii="Calibri" w:eastAsia="Calibri" w:hAnsi="Calibri" w:cs="Calibri"/>
        </w:rPr>
        <w:t xml:space="preserve"> </w:t>
      </w:r>
      <w:r w:rsidR="00215A5B" w:rsidRPr="00A760C7">
        <w:rPr>
          <w:rFonts w:ascii="Calibri" w:eastAsia="Calibri" w:hAnsi="Calibri" w:cs="Calibri"/>
          <w:color w:val="auto"/>
        </w:rPr>
        <w:t>If he cannot think of a verse, just move on.</w:t>
      </w:r>
      <w:r w:rsidRPr="00A760C7">
        <w:rPr>
          <w:rFonts w:ascii="Calibri" w:eastAsia="Calibri" w:hAnsi="Calibri" w:cs="Calibri"/>
          <w:color w:val="auto"/>
        </w:rPr>
        <w:t>)</w:t>
      </w:r>
    </w:p>
    <w:p w14:paraId="197259C4" w14:textId="7EDF8C6B" w:rsidR="00E423BC" w:rsidRPr="00FC1B26" w:rsidRDefault="00E423BC" w:rsidP="00E423BC">
      <w:pPr>
        <w:pStyle w:val="Normal1"/>
        <w:widowControl w:val="0"/>
        <w:spacing w:after="240" w:line="240" w:lineRule="auto"/>
        <w:rPr>
          <w:rFonts w:ascii="Calibri" w:eastAsia="Calibri" w:hAnsi="Calibri" w:cs="Calibri"/>
        </w:rPr>
      </w:pPr>
      <w:r w:rsidRPr="00185907">
        <w:rPr>
          <w:rFonts w:ascii="Calibri" w:eastAsia="Calibri" w:hAnsi="Calibri" w:cs="Calibri"/>
        </w:rPr>
        <w:t xml:space="preserve">From Genesis to Revelation, the Bible is full of verses that tell of God’s love for the nations. </w:t>
      </w:r>
      <w:r>
        <w:rPr>
          <w:rFonts w:ascii="Calibri" w:eastAsia="Calibri" w:hAnsi="Calibri" w:cs="Calibri"/>
        </w:rPr>
        <w:t>We will look at five. (In the God’s Word</w:t>
      </w:r>
      <w:r w:rsidR="00354DF5">
        <w:rPr>
          <w:rFonts w:ascii="Calibri" w:eastAsia="Calibri" w:hAnsi="Calibri" w:cs="Calibri"/>
        </w:rPr>
        <w:t xml:space="preserve"> box, write the number “5.” Below this</w:t>
      </w:r>
      <w:r>
        <w:rPr>
          <w:rFonts w:ascii="Calibri" w:eastAsia="Calibri" w:hAnsi="Calibri" w:cs="Calibri"/>
        </w:rPr>
        <w:t xml:space="preserve"> write Genesis 12:1-3, Psalm 46:10, Isaiah 49:6, Matthew 28:19-20, and Revelation 7:9)</w:t>
      </w:r>
    </w:p>
    <w:tbl>
      <w:tblPr>
        <w:tblW w:w="3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4"/>
      </w:tblGrid>
      <w:tr w:rsidR="00E423BC" w14:paraId="13B23998" w14:textId="77777777" w:rsidTr="00E423BC">
        <w:trPr>
          <w:trHeight w:val="1770"/>
          <w:jc w:val="center"/>
        </w:trPr>
        <w:tc>
          <w:tcPr>
            <w:tcW w:w="3204" w:type="dxa"/>
            <w:tcBorders>
              <w:bottom w:val="single" w:sz="4" w:space="0" w:color="000000"/>
            </w:tcBorders>
          </w:tcPr>
          <w:p w14:paraId="52EA7085" w14:textId="77777777" w:rsidR="00E423BC" w:rsidRPr="00185907" w:rsidRDefault="00E423BC" w:rsidP="00E423BC">
            <w:pPr>
              <w:pStyle w:val="Normal1"/>
              <w:widowControl w:val="0"/>
              <w:spacing w:after="240" w:line="240" w:lineRule="auto"/>
              <w:rPr>
                <w:rFonts w:ascii="Calibri" w:eastAsia="Calibri" w:hAnsi="Calibri" w:cs="Calibri"/>
              </w:rPr>
            </w:pPr>
            <w:r w:rsidRPr="00185907">
              <w:rPr>
                <w:rFonts w:ascii="Calibri" w:eastAsia="Calibri" w:hAnsi="Calibri" w:cs="Calibri"/>
              </w:rPr>
              <w:t>God’s Word</w:t>
            </w:r>
            <w:r>
              <w:rPr>
                <w:rFonts w:ascii="Calibri" w:eastAsia="Calibri" w:hAnsi="Calibri" w:cs="Calibri"/>
              </w:rPr>
              <w:t xml:space="preserve">                                 5</w:t>
            </w:r>
          </w:p>
          <w:p w14:paraId="06EB80A0" w14:textId="77777777" w:rsidR="00E423BC" w:rsidRPr="00240E0B" w:rsidRDefault="00E423BC" w:rsidP="00E423BC">
            <w:pPr>
              <w:pStyle w:val="Normal1"/>
              <w:widowControl w:val="0"/>
              <w:spacing w:after="240" w:line="240" w:lineRule="auto"/>
              <w:rPr>
                <w:rFonts w:ascii="Calibri" w:eastAsia="Calibri" w:hAnsi="Calibri" w:cs="Calibri"/>
              </w:rPr>
            </w:pPr>
            <w:r>
              <w:rPr>
                <w:rFonts w:ascii="Calibri" w:eastAsia="Calibri" w:hAnsi="Calibri" w:cs="Calibri"/>
              </w:rPr>
              <w:t>Genesis 12:1-3</w:t>
            </w:r>
            <w:r>
              <w:rPr>
                <w:rFonts w:ascii="Calibri" w:eastAsia="Calibri" w:hAnsi="Calibri" w:cs="Calibri"/>
              </w:rPr>
              <w:br/>
              <w:t>Psalm 46:10</w:t>
            </w:r>
            <w:r>
              <w:rPr>
                <w:rFonts w:ascii="Calibri" w:eastAsia="Calibri" w:hAnsi="Calibri" w:cs="Calibri"/>
              </w:rPr>
              <w:br/>
              <w:t>Isaiah 49:6</w:t>
            </w:r>
            <w:r>
              <w:rPr>
                <w:rFonts w:ascii="Calibri" w:eastAsia="Calibri" w:hAnsi="Calibri" w:cs="Calibri"/>
              </w:rPr>
              <w:br/>
              <w:t>Matthew 28:19-20</w:t>
            </w:r>
            <w:r>
              <w:rPr>
                <w:rFonts w:ascii="Calibri" w:eastAsia="Calibri" w:hAnsi="Calibri" w:cs="Calibri"/>
              </w:rPr>
              <w:br/>
              <w:t>Revelation 7:9</w:t>
            </w:r>
          </w:p>
        </w:tc>
      </w:tr>
    </w:tbl>
    <w:p w14:paraId="49E8900D" w14:textId="6D1E0976" w:rsidR="00E423BC" w:rsidRDefault="00E423BC" w:rsidP="00E423BC">
      <w:pPr>
        <w:pStyle w:val="Normal1"/>
        <w:widowControl w:val="0"/>
        <w:spacing w:after="240" w:line="240" w:lineRule="auto"/>
      </w:pPr>
      <w:r>
        <w:rPr>
          <w:rFonts w:ascii="Calibri" w:eastAsia="Calibri" w:hAnsi="Calibri" w:cs="Calibri"/>
        </w:rPr>
        <w:t>(Use your Bible to read Genesis 12:1-3.) Genesis 12:1-3 says,</w:t>
      </w:r>
    </w:p>
    <w:p w14:paraId="56CBF1A1" w14:textId="77777777" w:rsidR="00E423BC" w:rsidRDefault="00E423BC" w:rsidP="00E423BC">
      <w:pPr>
        <w:pStyle w:val="Normal1"/>
        <w:spacing w:before="100" w:after="100" w:line="240" w:lineRule="auto"/>
        <w:ind w:left="720"/>
        <w:rPr>
          <w:rFonts w:ascii="Calibri" w:eastAsia="Calibri" w:hAnsi="Calibri" w:cs="Calibri"/>
        </w:rPr>
      </w:pPr>
      <w:r>
        <w:rPr>
          <w:rFonts w:ascii="Calibri" w:eastAsia="Calibri" w:hAnsi="Calibri" w:cs="Calibri"/>
          <w:i/>
        </w:rPr>
        <w:t>The Lord said to Abram, “Go from your country, your people and your father’s household to the land I will show you. I will make you into a great nation, and I will bless you; I will make your name great, and you will be a blessing. I will bless those who bless you, and whoever curses you I will curse; and all peoples on earth will be blessed through you.”</w:t>
      </w:r>
      <w:r>
        <w:rPr>
          <w:rFonts w:ascii="Calibri" w:eastAsia="Calibri" w:hAnsi="Calibri" w:cs="Calibri"/>
        </w:rPr>
        <w:t xml:space="preserve"> (</w:t>
      </w:r>
      <w:r w:rsidRPr="00240E0B">
        <w:rPr>
          <w:rFonts w:ascii="Calibri" w:eastAsia="Calibri" w:hAnsi="Calibri" w:cs="Calibri"/>
        </w:rPr>
        <w:t>Genesis 12:1-3)</w:t>
      </w:r>
    </w:p>
    <w:p w14:paraId="79D9DCE2" w14:textId="77777777" w:rsidR="00E423BC" w:rsidRDefault="00E423BC" w:rsidP="00E423BC">
      <w:pPr>
        <w:pStyle w:val="Normal1"/>
        <w:spacing w:before="100" w:after="100" w:line="240" w:lineRule="auto"/>
      </w:pPr>
      <w:r>
        <w:rPr>
          <w:rFonts w:ascii="Calibri" w:eastAsia="Calibri" w:hAnsi="Calibri" w:cs="Calibri"/>
        </w:rPr>
        <w:t xml:space="preserve">God’s promise of blessing is not just for Abraham and his family. God loves and desires to bless all the peoples of the earth. </w:t>
      </w:r>
    </w:p>
    <w:p w14:paraId="35FBCC07" w14:textId="345DF5DE" w:rsidR="00E423BC" w:rsidRDefault="00E423BC" w:rsidP="00E423BC">
      <w:pPr>
        <w:pStyle w:val="Normal1"/>
        <w:widowControl w:val="0"/>
        <w:spacing w:after="240" w:line="240" w:lineRule="auto"/>
      </w:pPr>
      <w:r>
        <w:rPr>
          <w:rFonts w:ascii="Calibri" w:eastAsia="Calibri" w:hAnsi="Calibri" w:cs="Calibri"/>
        </w:rPr>
        <w:t>(Now read Psalm 46:10.) Psalm 46:10 says,</w:t>
      </w:r>
    </w:p>
    <w:p w14:paraId="17CF0130" w14:textId="77777777" w:rsidR="00E423BC" w:rsidRDefault="00E423BC" w:rsidP="00E423BC">
      <w:pPr>
        <w:pStyle w:val="Normal1"/>
        <w:widowControl w:val="0"/>
        <w:spacing w:after="240" w:line="240" w:lineRule="auto"/>
        <w:ind w:left="720"/>
      </w:pPr>
      <w:r>
        <w:rPr>
          <w:rFonts w:ascii="Calibri" w:eastAsia="Calibri" w:hAnsi="Calibri" w:cs="Calibri"/>
          <w:i/>
        </w:rPr>
        <w:t>Be still, and know that I am God; I will be exalted among the nations, I will be exalted</w:t>
      </w:r>
      <w:r>
        <w:rPr>
          <w:rFonts w:ascii="Calibri" w:eastAsia="Calibri" w:hAnsi="Calibri" w:cs="Calibri"/>
          <w:i/>
        </w:rPr>
        <w:br/>
        <w:t>in the earth.</w:t>
      </w:r>
      <w:r>
        <w:rPr>
          <w:rFonts w:ascii="Calibri" w:eastAsia="Calibri" w:hAnsi="Calibri" w:cs="Calibri"/>
        </w:rPr>
        <w:t xml:space="preserve"> (Psalm 46:10)</w:t>
      </w:r>
    </w:p>
    <w:p w14:paraId="7B6D3D57" w14:textId="7BCAB709" w:rsidR="00E423BC" w:rsidRDefault="00E423BC" w:rsidP="00E423BC">
      <w:pPr>
        <w:pStyle w:val="Normal1"/>
        <w:widowControl w:val="0"/>
        <w:spacing w:after="240" w:line="240" w:lineRule="auto"/>
      </w:pPr>
      <w:r>
        <w:rPr>
          <w:rFonts w:ascii="Calibri" w:eastAsia="Calibri" w:hAnsi="Calibri" w:cs="Calibri"/>
        </w:rPr>
        <w:t>What does this verse t</w:t>
      </w:r>
      <w:r w:rsidR="009473EF">
        <w:rPr>
          <w:rFonts w:ascii="Calibri" w:eastAsia="Calibri" w:hAnsi="Calibri" w:cs="Calibri"/>
        </w:rPr>
        <w:t>ell you about God</w:t>
      </w:r>
      <w:r>
        <w:rPr>
          <w:rFonts w:ascii="Calibri" w:eastAsia="Calibri" w:hAnsi="Calibri" w:cs="Calibri"/>
        </w:rPr>
        <w:t>? (Allow your peer to respond.) God’s plan is sure. He will not rest until He accomplishes it. Some day every nation will worship and exalt Him.</w:t>
      </w:r>
    </w:p>
    <w:p w14:paraId="20B3D48F" w14:textId="5FBB0E50" w:rsidR="00E71788" w:rsidRPr="00E71788" w:rsidRDefault="00E71788" w:rsidP="00E71788">
      <w:pPr>
        <w:pStyle w:val="Normal1"/>
        <w:widowControl w:val="0"/>
        <w:spacing w:after="240" w:line="240" w:lineRule="auto"/>
        <w:rPr>
          <w:rFonts w:ascii="Calibri" w:eastAsia="Calibri" w:hAnsi="Calibri" w:cs="Calibri"/>
        </w:rPr>
      </w:pPr>
      <w:r>
        <w:rPr>
          <w:rFonts w:ascii="Calibri" w:eastAsia="Calibri" w:hAnsi="Calibri" w:cs="Calibri"/>
        </w:rPr>
        <w:t xml:space="preserve">(Now read Isaiah 49:6.) In Isaiah 49:6, </w:t>
      </w:r>
      <w:r w:rsidR="00D72ABF" w:rsidRPr="00D72ABF">
        <w:rPr>
          <w:rFonts w:ascii="Calibri" w:eastAsia="Calibri" w:hAnsi="Calibri" w:cs="Calibri"/>
        </w:rPr>
        <w:t>God speaks about His servant, Jesus.</w:t>
      </w:r>
    </w:p>
    <w:p w14:paraId="05D51AEB" w14:textId="4D00179E" w:rsidR="000705B6" w:rsidRPr="00E71788" w:rsidRDefault="00E71788" w:rsidP="00E71788">
      <w:pPr>
        <w:pStyle w:val="Normal1"/>
        <w:widowControl w:val="0"/>
        <w:spacing w:after="240" w:line="240" w:lineRule="auto"/>
        <w:ind w:left="720"/>
        <w:rPr>
          <w:rFonts w:ascii="Calibri" w:eastAsia="Calibri" w:hAnsi="Calibri" w:cs="Calibri"/>
        </w:rPr>
      </w:pPr>
      <w:r w:rsidRPr="00E71788">
        <w:rPr>
          <w:rFonts w:ascii="Calibri" w:eastAsia="Calibri" w:hAnsi="Calibri" w:cs="Calibri"/>
          <w:i/>
        </w:rPr>
        <w:t>It is too small a thing for you to be my servant</w:t>
      </w:r>
      <w:r>
        <w:rPr>
          <w:rFonts w:ascii="Calibri" w:eastAsia="Calibri" w:hAnsi="Calibri" w:cs="Calibri"/>
          <w:i/>
        </w:rPr>
        <w:t xml:space="preserve"> </w:t>
      </w:r>
      <w:r w:rsidRPr="00E71788">
        <w:rPr>
          <w:rFonts w:ascii="Calibri" w:eastAsia="Calibri" w:hAnsi="Calibri" w:cs="Calibri"/>
          <w:i/>
        </w:rPr>
        <w:t>to restore the tribes of Jacob and bring back</w:t>
      </w:r>
      <w:r>
        <w:rPr>
          <w:rFonts w:ascii="Calibri" w:eastAsia="Calibri" w:hAnsi="Calibri" w:cs="Calibri"/>
          <w:i/>
        </w:rPr>
        <w:br/>
      </w:r>
      <w:r w:rsidRPr="00E71788">
        <w:rPr>
          <w:rFonts w:ascii="Calibri" w:eastAsia="Calibri" w:hAnsi="Calibri" w:cs="Calibri"/>
          <w:i/>
        </w:rPr>
        <w:t>those of Israel I have kept.</w:t>
      </w:r>
      <w:r>
        <w:rPr>
          <w:rFonts w:ascii="Calibri" w:eastAsia="Calibri" w:hAnsi="Calibri" w:cs="Calibri"/>
          <w:i/>
        </w:rPr>
        <w:t xml:space="preserve"> </w:t>
      </w:r>
      <w:r w:rsidRPr="00E71788">
        <w:rPr>
          <w:rFonts w:ascii="Calibri" w:eastAsia="Calibri" w:hAnsi="Calibri" w:cs="Calibri"/>
          <w:i/>
        </w:rPr>
        <w:t>I will also make you a light for the Gentiles,</w:t>
      </w:r>
      <w:r w:rsidR="009473EF">
        <w:rPr>
          <w:rFonts w:ascii="Calibri" w:eastAsia="Calibri" w:hAnsi="Calibri" w:cs="Calibri"/>
          <w:i/>
        </w:rPr>
        <w:t xml:space="preserve"> </w:t>
      </w:r>
      <w:r w:rsidRPr="00E71788">
        <w:rPr>
          <w:rFonts w:ascii="Calibri" w:eastAsia="Calibri" w:hAnsi="Calibri" w:cs="Calibri"/>
          <w:i/>
        </w:rPr>
        <w:t>that my salvation may</w:t>
      </w:r>
      <w:r w:rsidR="009473EF">
        <w:rPr>
          <w:rFonts w:ascii="Calibri" w:eastAsia="Calibri" w:hAnsi="Calibri" w:cs="Calibri"/>
          <w:i/>
        </w:rPr>
        <w:t xml:space="preserve"> reach to the ends of the earth.</w:t>
      </w:r>
      <w:r>
        <w:rPr>
          <w:rFonts w:ascii="Calibri" w:eastAsia="Calibri" w:hAnsi="Calibri" w:cs="Calibri"/>
        </w:rPr>
        <w:t xml:space="preserve"> (Isaiah 49:6</w:t>
      </w:r>
      <w:r w:rsidR="000705B6">
        <w:rPr>
          <w:rFonts w:ascii="Calibri" w:eastAsia="Calibri" w:hAnsi="Calibri" w:cs="Calibri"/>
        </w:rPr>
        <w:t>)</w:t>
      </w:r>
    </w:p>
    <w:p w14:paraId="79F94C32" w14:textId="4CD0882B" w:rsidR="00E71788" w:rsidRDefault="00E71788" w:rsidP="000705B6">
      <w:pPr>
        <w:pStyle w:val="Normal1"/>
        <w:widowControl w:val="0"/>
        <w:spacing w:after="240" w:line="240" w:lineRule="auto"/>
        <w:rPr>
          <w:rFonts w:ascii="Calibri" w:eastAsia="Calibri" w:hAnsi="Calibri" w:cs="Calibri"/>
        </w:rPr>
      </w:pPr>
      <w:r>
        <w:rPr>
          <w:rFonts w:ascii="Calibri" w:eastAsia="Calibri" w:hAnsi="Calibri" w:cs="Calibri"/>
        </w:rPr>
        <w:t xml:space="preserve">What does this verse say about the scope of Jesus’ </w:t>
      </w:r>
      <w:r w:rsidR="00807342">
        <w:rPr>
          <w:rFonts w:ascii="Calibri" w:eastAsia="Calibri" w:hAnsi="Calibri" w:cs="Calibri"/>
        </w:rPr>
        <w:t xml:space="preserve">saving </w:t>
      </w:r>
      <w:r>
        <w:rPr>
          <w:rFonts w:ascii="Calibri" w:eastAsia="Calibri" w:hAnsi="Calibri" w:cs="Calibri"/>
        </w:rPr>
        <w:t>work</w:t>
      </w:r>
      <w:r w:rsidR="00807342">
        <w:rPr>
          <w:rFonts w:ascii="Calibri" w:eastAsia="Calibri" w:hAnsi="Calibri" w:cs="Calibri"/>
        </w:rPr>
        <w:t>? (Allow your peer to respond.)</w:t>
      </w:r>
    </w:p>
    <w:p w14:paraId="0BD069DF" w14:textId="601E80F0" w:rsidR="00807342" w:rsidRDefault="00807342" w:rsidP="00807342">
      <w:pPr>
        <w:pStyle w:val="Normal1"/>
        <w:widowControl w:val="0"/>
        <w:spacing w:after="240" w:line="240" w:lineRule="auto"/>
      </w:pPr>
      <w:r>
        <w:rPr>
          <w:rFonts w:ascii="Calibri" w:eastAsia="Calibri" w:hAnsi="Calibri" w:cs="Calibri"/>
        </w:rPr>
        <w:t xml:space="preserve">(Now read Matthew 28:19-20.) </w:t>
      </w:r>
      <w:r w:rsidR="009473EF">
        <w:rPr>
          <w:rFonts w:ascii="Calibri" w:eastAsia="Calibri" w:hAnsi="Calibri" w:cs="Calibri"/>
        </w:rPr>
        <w:t xml:space="preserve">In </w:t>
      </w:r>
      <w:r>
        <w:rPr>
          <w:rFonts w:ascii="Calibri" w:eastAsia="Calibri" w:hAnsi="Calibri" w:cs="Calibri"/>
        </w:rPr>
        <w:t>Matthew 28:19-20, Jesus says,</w:t>
      </w:r>
    </w:p>
    <w:p w14:paraId="3F85D1DA" w14:textId="3E7A5BA0" w:rsidR="00807342" w:rsidRPr="00807342" w:rsidRDefault="00807342" w:rsidP="00807342">
      <w:pPr>
        <w:pStyle w:val="Normal1"/>
        <w:widowControl w:val="0"/>
        <w:spacing w:after="240" w:line="240" w:lineRule="auto"/>
        <w:ind w:left="720"/>
        <w:rPr>
          <w:rFonts w:ascii="Calibri" w:eastAsia="Calibri" w:hAnsi="Calibri" w:cs="Calibri"/>
        </w:rPr>
      </w:pPr>
      <w:r w:rsidRPr="00807342">
        <w:rPr>
          <w:rFonts w:ascii="Calibri" w:eastAsia="Calibri" w:hAnsi="Calibri" w:cs="Calibri"/>
          <w:i/>
        </w:rPr>
        <w:t>Therefore go and make disciples of all nations, baptizing them in the name of the Father and of the Son and of the Holy Spirit, and teaching them to obey everything I have commanded you. And surely I am with you always, to the very end of the age.</w:t>
      </w:r>
      <w:r>
        <w:rPr>
          <w:rFonts w:ascii="Calibri" w:eastAsia="Calibri" w:hAnsi="Calibri" w:cs="Calibri"/>
        </w:rPr>
        <w:t xml:space="preserve"> (Matthew 28:19-20)</w:t>
      </w:r>
    </w:p>
    <w:p w14:paraId="7719CE35" w14:textId="422F4EC5" w:rsidR="00807342" w:rsidRDefault="00030B65" w:rsidP="000705B6">
      <w:pPr>
        <w:pStyle w:val="Normal1"/>
        <w:widowControl w:val="0"/>
        <w:spacing w:after="240" w:line="240" w:lineRule="auto"/>
        <w:rPr>
          <w:rFonts w:ascii="Calibri" w:eastAsia="Calibri" w:hAnsi="Calibri" w:cs="Calibri"/>
        </w:rPr>
      </w:pPr>
      <w:r>
        <w:rPr>
          <w:rFonts w:ascii="Calibri" w:eastAsia="Calibri" w:hAnsi="Calibri" w:cs="Calibri"/>
        </w:rPr>
        <w:lastRenderedPageBreak/>
        <w:t xml:space="preserve">What global command did Jesus give to His followers? (Allow your peer to respond.) </w:t>
      </w:r>
      <w:r w:rsidR="00821C55">
        <w:rPr>
          <w:rFonts w:ascii="Calibri" w:eastAsia="Calibri" w:hAnsi="Calibri" w:cs="Calibri"/>
        </w:rPr>
        <w:t>This continues to show God’s heart and plan for all peoples.</w:t>
      </w:r>
    </w:p>
    <w:p w14:paraId="28D72792" w14:textId="13AE252F" w:rsidR="00E423BC" w:rsidRDefault="00E423BC" w:rsidP="000705B6">
      <w:pPr>
        <w:pStyle w:val="Normal1"/>
        <w:widowControl w:val="0"/>
        <w:spacing w:after="240" w:line="240" w:lineRule="auto"/>
      </w:pPr>
      <w:r>
        <w:rPr>
          <w:rFonts w:ascii="Calibri" w:eastAsia="Calibri" w:hAnsi="Calibri" w:cs="Calibri"/>
        </w:rPr>
        <w:t>(Now read Revelation 7:9.) Revelation 7:9 says,</w:t>
      </w:r>
    </w:p>
    <w:p w14:paraId="6115D458" w14:textId="77777777" w:rsidR="00E423BC" w:rsidRDefault="00E423BC" w:rsidP="00E423BC">
      <w:pPr>
        <w:pStyle w:val="Normal1"/>
        <w:widowControl w:val="0"/>
        <w:spacing w:after="240" w:line="240" w:lineRule="auto"/>
        <w:ind w:left="720"/>
      </w:pPr>
      <w:r>
        <w:rPr>
          <w:rFonts w:ascii="Calibri" w:eastAsia="Calibri" w:hAnsi="Calibri" w:cs="Calibri"/>
          <w:i/>
        </w:rPr>
        <w:t> After this I looked, and there before me was a great multitude that no one could count, from every nation, tribe, people and language, standing before the throne and before the Lamb. They were wearing white robes and were holding palm branches in their hands.</w:t>
      </w:r>
      <w:r>
        <w:rPr>
          <w:rFonts w:ascii="Calibri" w:eastAsia="Calibri" w:hAnsi="Calibri" w:cs="Calibri"/>
        </w:rPr>
        <w:t xml:space="preserve"> (Revelation 7:9)</w:t>
      </w:r>
    </w:p>
    <w:p w14:paraId="1D8018AD" w14:textId="412CFACD" w:rsidR="00E423BC" w:rsidRDefault="009A7EE6" w:rsidP="00E423BC">
      <w:pPr>
        <w:pStyle w:val="Normal1"/>
        <w:widowControl w:val="0"/>
        <w:spacing w:after="240" w:line="240" w:lineRule="auto"/>
      </w:pPr>
      <w:r>
        <w:rPr>
          <w:rFonts w:ascii="Calibri" w:eastAsia="Calibri" w:hAnsi="Calibri" w:cs="Calibri"/>
        </w:rPr>
        <w:t>Who</w:t>
      </w:r>
      <w:r w:rsidR="00E423BC">
        <w:rPr>
          <w:rFonts w:ascii="Calibri" w:eastAsia="Calibri" w:hAnsi="Calibri" w:cs="Calibri"/>
        </w:rPr>
        <w:t xml:space="preserve"> did the apostle John see in this vision of heaven? (Allow your peer to respond.) This is the ultimate fulfillment of God’s desire and plan. </w:t>
      </w:r>
    </w:p>
    <w:p w14:paraId="563F5D1E" w14:textId="1E073ECC" w:rsidR="00E423BC" w:rsidRDefault="00E423BC" w:rsidP="00E423BC">
      <w:pPr>
        <w:pStyle w:val="Normal1"/>
        <w:widowControl w:val="0"/>
        <w:spacing w:after="240" w:line="240" w:lineRule="auto"/>
      </w:pPr>
      <w:r>
        <w:rPr>
          <w:rFonts w:ascii="Calibri" w:eastAsia="Calibri" w:hAnsi="Calibri" w:cs="Calibri"/>
        </w:rPr>
        <w:t xml:space="preserve">God desires to reach all nations and peoples with His gospel. In light of this, what does the world look like today? </w:t>
      </w:r>
    </w:p>
    <w:p w14:paraId="57E4318C" w14:textId="77777777" w:rsidR="00E423BC" w:rsidRDefault="00E423BC" w:rsidP="00E423BC">
      <w:pPr>
        <w:pStyle w:val="Normal1"/>
        <w:widowControl w:val="0"/>
        <w:spacing w:after="240" w:line="240" w:lineRule="auto"/>
      </w:pPr>
      <w:r>
        <w:rPr>
          <w:rFonts w:ascii="Calibri" w:eastAsia="Calibri" w:hAnsi="Calibri" w:cs="Calibri"/>
        </w:rPr>
        <w:t>More than one third of the world population lives in cultures with no access to the gospel. These unreached people have never heard about Jesus. Almost all follow one of five major belief systems.</w:t>
      </w:r>
    </w:p>
    <w:p w14:paraId="684DA60B" w14:textId="77777777" w:rsidR="00E423BC" w:rsidRPr="00F55E5E" w:rsidRDefault="00E423BC" w:rsidP="00E423BC">
      <w:pPr>
        <w:pStyle w:val="Normal1"/>
        <w:widowControl w:val="0"/>
        <w:spacing w:after="240" w:line="240" w:lineRule="auto"/>
        <w:rPr>
          <w:rFonts w:ascii="Calibri" w:eastAsia="Calibri" w:hAnsi="Calibri" w:cs="Calibri"/>
        </w:rPr>
      </w:pPr>
      <w:r>
        <w:rPr>
          <w:rFonts w:ascii="Calibri" w:eastAsia="Calibri" w:hAnsi="Calibri" w:cs="Calibri"/>
        </w:rPr>
        <w:t xml:space="preserve">(In the God’s World box, write the number “5.” Below this write Tribal, Hindu, Unreligious/atheist, Muslim, and Buddhist.) Have you ever heard of any of these groups? Do you know someone who is part of one of these groups? (Allow your peer to respond.) </w:t>
      </w:r>
    </w:p>
    <w:tbl>
      <w:tblPr>
        <w:tblW w:w="3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4"/>
      </w:tblGrid>
      <w:tr w:rsidR="00E423BC" w14:paraId="6FD867DB" w14:textId="77777777" w:rsidTr="00E423BC">
        <w:trPr>
          <w:trHeight w:val="1770"/>
          <w:jc w:val="center"/>
        </w:trPr>
        <w:tc>
          <w:tcPr>
            <w:tcW w:w="3204" w:type="dxa"/>
            <w:tcBorders>
              <w:bottom w:val="single" w:sz="4" w:space="0" w:color="000000"/>
            </w:tcBorders>
          </w:tcPr>
          <w:p w14:paraId="05E7DA34" w14:textId="77777777" w:rsidR="00E423BC" w:rsidRPr="00185907" w:rsidRDefault="00E423BC" w:rsidP="00E423BC">
            <w:pPr>
              <w:pStyle w:val="Normal1"/>
              <w:widowControl w:val="0"/>
              <w:spacing w:after="240" w:line="240" w:lineRule="auto"/>
              <w:rPr>
                <w:rFonts w:ascii="Calibri" w:eastAsia="Calibri" w:hAnsi="Calibri" w:cs="Calibri"/>
              </w:rPr>
            </w:pPr>
            <w:r w:rsidRPr="00185907">
              <w:rPr>
                <w:rFonts w:ascii="Calibri" w:eastAsia="Calibri" w:hAnsi="Calibri" w:cs="Calibri"/>
              </w:rPr>
              <w:t>God’s Wor</w:t>
            </w:r>
            <w:r>
              <w:rPr>
                <w:rFonts w:ascii="Calibri" w:eastAsia="Calibri" w:hAnsi="Calibri" w:cs="Calibri"/>
              </w:rPr>
              <w:t>l</w:t>
            </w:r>
            <w:r w:rsidRPr="00185907">
              <w:rPr>
                <w:rFonts w:ascii="Calibri" w:eastAsia="Calibri" w:hAnsi="Calibri" w:cs="Calibri"/>
              </w:rPr>
              <w:t>d</w:t>
            </w:r>
            <w:r>
              <w:rPr>
                <w:rFonts w:ascii="Calibri" w:eastAsia="Calibri" w:hAnsi="Calibri" w:cs="Calibri"/>
              </w:rPr>
              <w:t xml:space="preserve">                              5</w:t>
            </w:r>
          </w:p>
          <w:p w14:paraId="2AAAA714" w14:textId="77777777" w:rsidR="00E423BC" w:rsidRPr="00F55E5E" w:rsidRDefault="00E423BC" w:rsidP="00E423BC">
            <w:pPr>
              <w:pStyle w:val="Normal1"/>
              <w:widowControl w:val="0"/>
              <w:spacing w:after="240" w:line="240" w:lineRule="auto"/>
              <w:rPr>
                <w:rFonts w:ascii="Calibri" w:eastAsia="Calibri" w:hAnsi="Calibri" w:cs="Calibri"/>
                <w:szCs w:val="22"/>
              </w:rPr>
            </w:pPr>
            <w:r>
              <w:rPr>
                <w:rFonts w:ascii="Calibri" w:eastAsia="Calibri" w:hAnsi="Calibri" w:cs="Calibri"/>
                <w:szCs w:val="22"/>
              </w:rPr>
              <w:t>Tribal</w:t>
            </w:r>
            <w:r w:rsidRPr="00F55E5E">
              <w:rPr>
                <w:rFonts w:ascii="Calibri" w:eastAsia="Calibri" w:hAnsi="Calibri" w:cs="Calibri"/>
                <w:szCs w:val="22"/>
              </w:rPr>
              <w:t xml:space="preserve"> </w:t>
            </w:r>
            <w:r>
              <w:rPr>
                <w:rFonts w:ascii="Calibri" w:eastAsia="Calibri" w:hAnsi="Calibri" w:cs="Calibri"/>
                <w:szCs w:val="22"/>
              </w:rPr>
              <w:br/>
            </w:r>
            <w:r w:rsidRPr="00F55E5E">
              <w:rPr>
                <w:rFonts w:ascii="Calibri" w:eastAsia="Calibri" w:hAnsi="Calibri" w:cs="Calibri"/>
                <w:szCs w:val="22"/>
              </w:rPr>
              <w:t>Hindu</w:t>
            </w:r>
            <w:r>
              <w:rPr>
                <w:rFonts w:ascii="Calibri" w:eastAsia="Calibri" w:hAnsi="Calibri" w:cs="Calibri"/>
                <w:szCs w:val="22"/>
              </w:rPr>
              <w:br/>
            </w:r>
            <w:r w:rsidRPr="00F55E5E">
              <w:rPr>
                <w:rFonts w:ascii="Calibri" w:eastAsia="Calibri" w:hAnsi="Calibri" w:cs="Calibri"/>
                <w:szCs w:val="22"/>
              </w:rPr>
              <w:t>Unreligious/atheist</w:t>
            </w:r>
            <w:r>
              <w:rPr>
                <w:rFonts w:ascii="Calibri" w:eastAsia="Calibri" w:hAnsi="Calibri" w:cs="Calibri"/>
                <w:szCs w:val="22"/>
              </w:rPr>
              <w:br/>
            </w:r>
            <w:r w:rsidRPr="00F55E5E">
              <w:rPr>
                <w:rFonts w:ascii="Calibri" w:eastAsia="Calibri" w:hAnsi="Calibri" w:cs="Calibri"/>
                <w:szCs w:val="22"/>
              </w:rPr>
              <w:t>Muslim</w:t>
            </w:r>
            <w:r>
              <w:rPr>
                <w:rFonts w:ascii="Calibri" w:eastAsia="Calibri" w:hAnsi="Calibri" w:cs="Calibri"/>
                <w:szCs w:val="22"/>
              </w:rPr>
              <w:br/>
            </w:r>
            <w:r w:rsidRPr="00F55E5E">
              <w:rPr>
                <w:rFonts w:ascii="Calibri" w:eastAsia="Calibri" w:hAnsi="Calibri" w:cs="Calibri"/>
                <w:szCs w:val="22"/>
              </w:rPr>
              <w:t>Buddhist</w:t>
            </w:r>
          </w:p>
        </w:tc>
      </w:tr>
    </w:tbl>
    <w:p w14:paraId="73A49FE5" w14:textId="259D4A56" w:rsidR="00030B65" w:rsidRDefault="00030B65" w:rsidP="00E423BC">
      <w:pPr>
        <w:pStyle w:val="Normal1"/>
        <w:widowControl w:val="0"/>
        <w:spacing w:after="240" w:line="240" w:lineRule="auto"/>
        <w:rPr>
          <w:rFonts w:ascii="Calibri" w:eastAsia="Calibri" w:hAnsi="Calibri" w:cs="Calibri"/>
        </w:rPr>
      </w:pPr>
      <w:r>
        <w:rPr>
          <w:rFonts w:ascii="Calibri" w:eastAsia="Calibri" w:hAnsi="Calibri" w:cs="Calibri"/>
        </w:rPr>
        <w:t>Tribal people do not know that their creator God loves them or wants to have a relationship with them. They believe i</w:t>
      </w:r>
      <w:r w:rsidR="00DA059D">
        <w:rPr>
          <w:rFonts w:ascii="Calibri" w:eastAsia="Calibri" w:hAnsi="Calibri" w:cs="Calibri"/>
        </w:rPr>
        <w:t>n</w:t>
      </w:r>
      <w:r>
        <w:rPr>
          <w:rFonts w:ascii="Calibri" w:eastAsia="Calibri" w:hAnsi="Calibri" w:cs="Calibri"/>
        </w:rPr>
        <w:t xml:space="preserve"> powerful spirits who live in natu</w:t>
      </w:r>
      <w:r w:rsidR="00DA059D">
        <w:rPr>
          <w:rFonts w:ascii="Calibri" w:eastAsia="Calibri" w:hAnsi="Calibri" w:cs="Calibri"/>
        </w:rPr>
        <w:t>re</w:t>
      </w:r>
      <w:r>
        <w:rPr>
          <w:rFonts w:ascii="Calibri" w:eastAsia="Calibri" w:hAnsi="Calibri" w:cs="Calibri"/>
        </w:rPr>
        <w:t>.</w:t>
      </w:r>
      <w:r w:rsidR="00DA059D">
        <w:rPr>
          <w:rFonts w:ascii="Calibri" w:eastAsia="Calibri" w:hAnsi="Calibri" w:cs="Calibri"/>
        </w:rPr>
        <w:t xml:space="preserve"> They fear these spirits and offer gifts and sacrifices to appease them.</w:t>
      </w:r>
    </w:p>
    <w:p w14:paraId="78A6D16D" w14:textId="75843D0F" w:rsidR="00DA059D" w:rsidRPr="00E85792" w:rsidRDefault="00DA059D" w:rsidP="00E85792">
      <w:pPr>
        <w:spacing w:line="240" w:lineRule="auto"/>
        <w:rPr>
          <w:rFonts w:asciiTheme="majorHAnsi" w:eastAsia="Times New Roman" w:hAnsiTheme="majorHAnsi"/>
        </w:rPr>
      </w:pPr>
      <w:r>
        <w:rPr>
          <w:rFonts w:ascii="Calibri" w:eastAsia="Calibri" w:hAnsi="Calibri" w:cs="Calibri"/>
        </w:rPr>
        <w:t xml:space="preserve">Hindus believe in millions of different gods. They worship and pray to idols of these gods. They believe in reincarnation, a cycle in which they are </w:t>
      </w:r>
      <w:r w:rsidR="00821C55">
        <w:rPr>
          <w:rFonts w:ascii="Calibri" w:eastAsia="Calibri" w:hAnsi="Calibri" w:cs="Calibri"/>
        </w:rPr>
        <w:t xml:space="preserve">continually reborn. </w:t>
      </w:r>
      <w:r w:rsidR="00E85792" w:rsidRPr="00E85792">
        <w:rPr>
          <w:rFonts w:ascii="Calibri" w:eastAsia="Calibri" w:hAnsi="Calibri" w:cs="Calibri"/>
        </w:rPr>
        <w:t xml:space="preserve">They believe that a person’s actions in this life will determine the quality of his next life. </w:t>
      </w:r>
    </w:p>
    <w:p w14:paraId="2D9FECA2" w14:textId="6D733A8C" w:rsidR="00DA059D" w:rsidRDefault="00DA059D" w:rsidP="00E423BC">
      <w:pPr>
        <w:pStyle w:val="Normal1"/>
        <w:widowControl w:val="0"/>
        <w:spacing w:after="240" w:line="240" w:lineRule="auto"/>
        <w:rPr>
          <w:rFonts w:ascii="Calibri" w:eastAsia="Calibri" w:hAnsi="Calibri" w:cs="Calibri"/>
        </w:rPr>
      </w:pPr>
      <w:r>
        <w:rPr>
          <w:rFonts w:ascii="Calibri" w:eastAsia="Calibri" w:hAnsi="Calibri" w:cs="Calibri"/>
        </w:rPr>
        <w:t>Unreligious people do not believe that God exists. They trust in their own intelligence and hard work to explain the world and meet their needs.</w:t>
      </w:r>
    </w:p>
    <w:p w14:paraId="7899F2FC" w14:textId="33B702E4" w:rsidR="00DA059D" w:rsidRDefault="00DA059D" w:rsidP="00E423BC">
      <w:pPr>
        <w:pStyle w:val="Normal1"/>
        <w:widowControl w:val="0"/>
        <w:spacing w:after="240" w:line="240" w:lineRule="auto"/>
        <w:rPr>
          <w:rFonts w:ascii="Calibri" w:eastAsia="Calibri" w:hAnsi="Calibri" w:cs="Calibri"/>
        </w:rPr>
      </w:pPr>
      <w:r>
        <w:rPr>
          <w:rFonts w:ascii="Calibri" w:eastAsia="Calibri" w:hAnsi="Calibri" w:cs="Calibri"/>
        </w:rPr>
        <w:t>Muslims follow the religion of Islam. They believe in one god, Allah. They strive to please Allah by their good actions. They hope that if their good actions outweigh their bad actions, they will go to heaven.</w:t>
      </w:r>
    </w:p>
    <w:p w14:paraId="0220401E" w14:textId="5ED81A86" w:rsidR="00DA059D" w:rsidRDefault="00E85792" w:rsidP="00E423BC">
      <w:pPr>
        <w:pStyle w:val="Normal1"/>
        <w:widowControl w:val="0"/>
        <w:spacing w:after="240" w:line="240" w:lineRule="auto"/>
        <w:rPr>
          <w:rFonts w:ascii="Calibri" w:eastAsia="Calibri" w:hAnsi="Calibri" w:cs="Calibri"/>
        </w:rPr>
      </w:pPr>
      <w:r>
        <w:rPr>
          <w:rFonts w:ascii="Calibri" w:eastAsia="Calibri" w:hAnsi="Calibri" w:cs="Calibri"/>
        </w:rPr>
        <w:t>Buddhists believe that</w:t>
      </w:r>
      <w:r w:rsidRPr="00E85792">
        <w:rPr>
          <w:rFonts w:ascii="Calibri" w:eastAsia="Calibri" w:hAnsi="Calibri" w:cs="Calibri"/>
        </w:rPr>
        <w:t xml:space="preserve"> e</w:t>
      </w:r>
      <w:r>
        <w:rPr>
          <w:rFonts w:ascii="Calibri" w:eastAsia="Calibri" w:hAnsi="Calibri" w:cs="Calibri"/>
        </w:rPr>
        <w:t>very person contains a part of g</w:t>
      </w:r>
      <w:r w:rsidRPr="00E85792">
        <w:rPr>
          <w:rFonts w:ascii="Calibri" w:eastAsia="Calibri" w:hAnsi="Calibri" w:cs="Calibri"/>
        </w:rPr>
        <w:t>od within himself.</w:t>
      </w:r>
      <w:r>
        <w:rPr>
          <w:rFonts w:ascii="Calibri" w:eastAsia="Calibri" w:hAnsi="Calibri" w:cs="Calibri"/>
        </w:rPr>
        <w:t xml:space="preserve"> </w:t>
      </w:r>
      <w:r w:rsidR="009473EF">
        <w:rPr>
          <w:rFonts w:ascii="Calibri" w:eastAsia="Calibri" w:hAnsi="Calibri" w:cs="Calibri"/>
        </w:rPr>
        <w:t>By their own actions, t</w:t>
      </w:r>
      <w:r>
        <w:rPr>
          <w:rFonts w:ascii="Calibri" w:eastAsia="Calibri" w:hAnsi="Calibri" w:cs="Calibri"/>
        </w:rPr>
        <w:t>hey strive to empty their minds of selfish desires, escape suffering, and reach a state of ultimate peace.</w:t>
      </w:r>
    </w:p>
    <w:p w14:paraId="0EA540A4" w14:textId="77777777" w:rsidR="00E423BC" w:rsidRDefault="00E423BC" w:rsidP="00E423BC">
      <w:pPr>
        <w:pStyle w:val="Normal1"/>
        <w:widowControl w:val="0"/>
        <w:spacing w:after="240" w:line="240" w:lineRule="auto"/>
      </w:pPr>
      <w:r>
        <w:rPr>
          <w:rFonts w:ascii="Calibri" w:eastAsia="Calibri" w:hAnsi="Calibri" w:cs="Calibri"/>
        </w:rPr>
        <w:t xml:space="preserve">In our churches, only a small part of our global mission efforts focus on these groups who do not have access to the gospel. About 10 percent of global workers serve in unreached cultures. Out of all money given for missions, about 2 percent goes to work among the unreached. </w:t>
      </w:r>
    </w:p>
    <w:p w14:paraId="74AD7D76" w14:textId="3C0AB422" w:rsidR="00E423BC" w:rsidRDefault="00E423BC" w:rsidP="00E423BC">
      <w:pPr>
        <w:pStyle w:val="Normal1"/>
        <w:widowControl w:val="0"/>
        <w:spacing w:after="240" w:line="240" w:lineRule="auto"/>
      </w:pPr>
      <w:r>
        <w:rPr>
          <w:rFonts w:ascii="Calibri" w:eastAsia="Calibri" w:hAnsi="Calibri" w:cs="Calibri"/>
        </w:rPr>
        <w:lastRenderedPageBreak/>
        <w:t>In light of God’s Word and the needs in God’s world, how can believers be strategic as we engage in God’s work? We can serve by practicing 5 World Christian Habits.</w:t>
      </w:r>
    </w:p>
    <w:p w14:paraId="3EB30650" w14:textId="779FEBD3" w:rsidR="00E423BC" w:rsidRPr="00F55E5E" w:rsidRDefault="00E423BC" w:rsidP="00E423BC">
      <w:pPr>
        <w:pStyle w:val="Normal1"/>
        <w:widowControl w:val="0"/>
        <w:spacing w:after="240" w:line="240" w:lineRule="auto"/>
        <w:rPr>
          <w:rFonts w:ascii="Calibri" w:eastAsia="Calibri" w:hAnsi="Calibri" w:cs="Calibri"/>
        </w:rPr>
      </w:pPr>
      <w:r>
        <w:rPr>
          <w:rFonts w:ascii="Calibri" w:eastAsia="Calibri" w:hAnsi="Calibri" w:cs="Calibri"/>
        </w:rPr>
        <w:t>(In the</w:t>
      </w:r>
      <w:r w:rsidR="0001241D">
        <w:rPr>
          <w:rFonts w:ascii="Calibri" w:eastAsia="Calibri" w:hAnsi="Calibri" w:cs="Calibri"/>
        </w:rPr>
        <w:t xml:space="preserve"> God’s Work box, write</w:t>
      </w:r>
      <w:r w:rsidR="001368A3">
        <w:rPr>
          <w:rFonts w:ascii="Calibri" w:eastAsia="Calibri" w:hAnsi="Calibri" w:cs="Calibri"/>
        </w:rPr>
        <w:t xml:space="preserve"> </w:t>
      </w:r>
      <w:r w:rsidR="0001241D">
        <w:rPr>
          <w:rFonts w:ascii="Calibri" w:eastAsia="Calibri" w:hAnsi="Calibri" w:cs="Calibri"/>
        </w:rPr>
        <w:t>“5</w:t>
      </w:r>
      <w:r w:rsidR="00354DF5">
        <w:rPr>
          <w:rFonts w:ascii="Calibri" w:eastAsia="Calibri" w:hAnsi="Calibri" w:cs="Calibri"/>
        </w:rPr>
        <w:t xml:space="preserve">.” Below this write </w:t>
      </w:r>
      <w:r>
        <w:rPr>
          <w:rFonts w:ascii="Calibri" w:eastAsia="Calibri" w:hAnsi="Calibri" w:cs="Calibri"/>
        </w:rPr>
        <w:t>praying, sending, welcoming, going, and mobilizing.)</w:t>
      </w:r>
    </w:p>
    <w:tbl>
      <w:tblPr>
        <w:tblW w:w="3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4"/>
      </w:tblGrid>
      <w:tr w:rsidR="00E423BC" w14:paraId="783757D3" w14:textId="77777777" w:rsidTr="00E423BC">
        <w:trPr>
          <w:trHeight w:val="1770"/>
          <w:jc w:val="center"/>
        </w:trPr>
        <w:tc>
          <w:tcPr>
            <w:tcW w:w="3204" w:type="dxa"/>
            <w:tcBorders>
              <w:bottom w:val="single" w:sz="4" w:space="0" w:color="000000"/>
            </w:tcBorders>
          </w:tcPr>
          <w:p w14:paraId="7505FB02" w14:textId="20E4E288" w:rsidR="00E423BC" w:rsidRPr="00185907" w:rsidRDefault="00E423BC" w:rsidP="00E423BC">
            <w:pPr>
              <w:pStyle w:val="Normal1"/>
              <w:widowControl w:val="0"/>
              <w:spacing w:after="240" w:line="240" w:lineRule="auto"/>
              <w:rPr>
                <w:rFonts w:ascii="Calibri" w:eastAsia="Calibri" w:hAnsi="Calibri" w:cs="Calibri"/>
              </w:rPr>
            </w:pPr>
            <w:r>
              <w:rPr>
                <w:rFonts w:ascii="Calibri" w:eastAsia="Calibri" w:hAnsi="Calibri" w:cs="Calibri"/>
              </w:rPr>
              <w:t>God’s</w:t>
            </w:r>
            <w:r w:rsidR="0001241D">
              <w:rPr>
                <w:rFonts w:ascii="Calibri" w:eastAsia="Calibri" w:hAnsi="Calibri" w:cs="Calibri"/>
              </w:rPr>
              <w:t xml:space="preserve"> Work                                 5 </w:t>
            </w:r>
          </w:p>
          <w:p w14:paraId="017B74AA" w14:textId="77777777" w:rsidR="00E423BC" w:rsidRPr="00F55E5E" w:rsidRDefault="00E423BC" w:rsidP="00E423BC">
            <w:pPr>
              <w:pStyle w:val="Normal1"/>
              <w:widowControl w:val="0"/>
              <w:spacing w:after="240" w:line="240" w:lineRule="auto"/>
              <w:rPr>
                <w:rFonts w:ascii="Calibri" w:eastAsia="Calibri" w:hAnsi="Calibri" w:cs="Calibri"/>
                <w:szCs w:val="22"/>
              </w:rPr>
            </w:pPr>
            <w:r>
              <w:rPr>
                <w:rFonts w:ascii="Calibri" w:eastAsia="Calibri" w:hAnsi="Calibri" w:cs="Calibri"/>
                <w:szCs w:val="22"/>
              </w:rPr>
              <w:t>praying</w:t>
            </w:r>
            <w:r>
              <w:rPr>
                <w:rFonts w:ascii="Calibri" w:eastAsia="Calibri" w:hAnsi="Calibri" w:cs="Calibri"/>
                <w:szCs w:val="22"/>
              </w:rPr>
              <w:br/>
              <w:t>sending</w:t>
            </w:r>
            <w:r>
              <w:rPr>
                <w:rFonts w:ascii="Calibri" w:eastAsia="Calibri" w:hAnsi="Calibri" w:cs="Calibri"/>
                <w:szCs w:val="22"/>
              </w:rPr>
              <w:br/>
              <w:t>welcoming</w:t>
            </w:r>
            <w:r>
              <w:rPr>
                <w:rFonts w:ascii="Calibri" w:eastAsia="Calibri" w:hAnsi="Calibri" w:cs="Calibri"/>
                <w:szCs w:val="22"/>
              </w:rPr>
              <w:br/>
              <w:t>going</w:t>
            </w:r>
            <w:r>
              <w:rPr>
                <w:rFonts w:ascii="Calibri" w:eastAsia="Calibri" w:hAnsi="Calibri" w:cs="Calibri"/>
                <w:szCs w:val="22"/>
              </w:rPr>
              <w:br/>
              <w:t>mobilizing</w:t>
            </w:r>
          </w:p>
        </w:tc>
      </w:tr>
    </w:tbl>
    <w:p w14:paraId="403512E7" w14:textId="77777777" w:rsidR="00E423BC" w:rsidRDefault="00E423BC" w:rsidP="00E423BC">
      <w:pPr>
        <w:pStyle w:val="Normal1"/>
        <w:widowControl w:val="0"/>
        <w:spacing w:after="240" w:line="240" w:lineRule="auto"/>
      </w:pPr>
      <w:r>
        <w:rPr>
          <w:rFonts w:ascii="Calibri" w:eastAsia="Calibri" w:hAnsi="Calibri" w:cs="Calibri"/>
        </w:rPr>
        <w:t xml:space="preserve">When we </w:t>
      </w:r>
      <w:r>
        <w:rPr>
          <w:rFonts w:ascii="Calibri" w:eastAsia="Calibri" w:hAnsi="Calibri" w:cs="Calibri"/>
          <w:i/>
        </w:rPr>
        <w:t>pray</w:t>
      </w:r>
      <w:r>
        <w:rPr>
          <w:rFonts w:ascii="Calibri" w:eastAsia="Calibri" w:hAnsi="Calibri" w:cs="Calibri"/>
        </w:rPr>
        <w:t>, we do not only pray for our own needs, but also intercede for the unreached peoples.</w:t>
      </w:r>
    </w:p>
    <w:p w14:paraId="4F22EFC6" w14:textId="77777777" w:rsidR="00E423BC" w:rsidRDefault="00E423BC" w:rsidP="00E423BC">
      <w:pPr>
        <w:pStyle w:val="Normal1"/>
        <w:widowControl w:val="0"/>
        <w:spacing w:after="240" w:line="240" w:lineRule="auto"/>
      </w:pPr>
      <w:r>
        <w:rPr>
          <w:rFonts w:ascii="Calibri" w:eastAsia="Calibri" w:hAnsi="Calibri" w:cs="Calibri"/>
        </w:rPr>
        <w:t xml:space="preserve">When we </w:t>
      </w:r>
      <w:r>
        <w:rPr>
          <w:rFonts w:ascii="Calibri" w:eastAsia="Calibri" w:hAnsi="Calibri" w:cs="Calibri"/>
          <w:i/>
        </w:rPr>
        <w:t>send</w:t>
      </w:r>
      <w:r>
        <w:rPr>
          <w:rFonts w:ascii="Calibri" w:eastAsia="Calibri" w:hAnsi="Calibri" w:cs="Calibri"/>
        </w:rPr>
        <w:t>, we partner with global workers by praying for them, giving them money, and caring for their needs as they minister.</w:t>
      </w:r>
    </w:p>
    <w:p w14:paraId="0A556031" w14:textId="77777777" w:rsidR="00E423BC" w:rsidRDefault="00E423BC" w:rsidP="00E423BC">
      <w:pPr>
        <w:pStyle w:val="Normal1"/>
        <w:widowControl w:val="0"/>
        <w:spacing w:after="240" w:line="240" w:lineRule="auto"/>
      </w:pPr>
      <w:r>
        <w:rPr>
          <w:rFonts w:ascii="Calibri" w:eastAsia="Calibri" w:hAnsi="Calibri" w:cs="Calibri"/>
        </w:rPr>
        <w:t xml:space="preserve">When we </w:t>
      </w:r>
      <w:r>
        <w:rPr>
          <w:rFonts w:ascii="Calibri" w:eastAsia="Calibri" w:hAnsi="Calibri" w:cs="Calibri"/>
          <w:i/>
        </w:rPr>
        <w:t>welcome</w:t>
      </w:r>
      <w:r>
        <w:rPr>
          <w:rFonts w:ascii="Calibri" w:eastAsia="Calibri" w:hAnsi="Calibri" w:cs="Calibri"/>
        </w:rPr>
        <w:t>, we look for people from other cultures that live right around us. We become their friends and look for opportunities to introduce them to Jesus.</w:t>
      </w:r>
    </w:p>
    <w:p w14:paraId="0857E270" w14:textId="3FE5B829" w:rsidR="00E423BC" w:rsidRDefault="00E423BC" w:rsidP="00E423BC">
      <w:pPr>
        <w:pStyle w:val="Normal1"/>
        <w:widowControl w:val="0"/>
        <w:spacing w:after="240" w:line="240" w:lineRule="auto"/>
      </w:pPr>
      <w:r>
        <w:rPr>
          <w:rFonts w:ascii="Calibri" w:eastAsia="Calibri" w:hAnsi="Calibri" w:cs="Calibri"/>
        </w:rPr>
        <w:t xml:space="preserve">When we </w:t>
      </w:r>
      <w:r>
        <w:rPr>
          <w:rFonts w:ascii="Calibri" w:eastAsia="Calibri" w:hAnsi="Calibri" w:cs="Calibri"/>
          <w:i/>
        </w:rPr>
        <w:t>go</w:t>
      </w:r>
      <w:r>
        <w:rPr>
          <w:rFonts w:ascii="Calibri" w:eastAsia="Calibri" w:hAnsi="Calibri" w:cs="Calibri"/>
        </w:rPr>
        <w:t>, we are willing to move to a new culture where people have no way of knowing about Jesus</w:t>
      </w:r>
      <w:r w:rsidR="00A760C7">
        <w:rPr>
          <w:rFonts w:ascii="Calibri" w:eastAsia="Calibri" w:hAnsi="Calibri" w:cs="Calibri"/>
        </w:rPr>
        <w:t xml:space="preserve">. </w:t>
      </w:r>
    </w:p>
    <w:p w14:paraId="2E96A3BA" w14:textId="77777777" w:rsidR="00E423BC" w:rsidRDefault="00E423BC" w:rsidP="00E423BC">
      <w:pPr>
        <w:pStyle w:val="Normal1"/>
        <w:widowControl w:val="0"/>
        <w:spacing w:after="240" w:line="240" w:lineRule="auto"/>
      </w:pPr>
      <w:r>
        <w:rPr>
          <w:rFonts w:ascii="Calibri" w:eastAsia="Calibri" w:hAnsi="Calibri" w:cs="Calibri"/>
        </w:rPr>
        <w:t xml:space="preserve">When we </w:t>
      </w:r>
      <w:r>
        <w:rPr>
          <w:rFonts w:ascii="Calibri" w:eastAsia="Calibri" w:hAnsi="Calibri" w:cs="Calibri"/>
          <w:i/>
        </w:rPr>
        <w:t>mobilize</w:t>
      </w:r>
      <w:r>
        <w:rPr>
          <w:rFonts w:ascii="Calibri" w:eastAsia="Calibri" w:hAnsi="Calibri" w:cs="Calibri"/>
        </w:rPr>
        <w:t>, we share God’s global heart and purposes with others and invite them to join us as we partner with God. We also help connect them to ways they can live strategically to advance God’s purposes.</w:t>
      </w:r>
    </w:p>
    <w:p w14:paraId="6413E385" w14:textId="77777777" w:rsidR="00E423BC" w:rsidRDefault="00E423BC" w:rsidP="00E423BC">
      <w:pPr>
        <w:pStyle w:val="Normal1"/>
        <w:widowControl w:val="0"/>
        <w:spacing w:after="240" w:line="240" w:lineRule="auto"/>
      </w:pPr>
      <w:r>
        <w:rPr>
          <w:rFonts w:ascii="Calibri" w:eastAsia="Calibri" w:hAnsi="Calibri" w:cs="Calibri"/>
        </w:rPr>
        <w:t>Do you know anyone who is serving in any of these five ways? (Allow your peer to respond.)</w:t>
      </w:r>
    </w:p>
    <w:p w14:paraId="6A0C540F" w14:textId="77777777" w:rsidR="00E423BC" w:rsidRDefault="00E423BC" w:rsidP="00E423BC">
      <w:pPr>
        <w:pStyle w:val="Normal1"/>
        <w:widowControl w:val="0"/>
        <w:spacing w:after="240" w:line="240" w:lineRule="auto"/>
      </w:pPr>
      <w:r>
        <w:rPr>
          <w:rFonts w:ascii="Calibri" w:eastAsia="Calibri" w:hAnsi="Calibri" w:cs="Calibri"/>
        </w:rPr>
        <w:t xml:space="preserve">Why do you think we call these World Christian </w:t>
      </w:r>
      <w:r>
        <w:rPr>
          <w:rFonts w:ascii="Calibri" w:eastAsia="Calibri" w:hAnsi="Calibri" w:cs="Calibri"/>
          <w:i/>
        </w:rPr>
        <w:t>Habits</w:t>
      </w:r>
      <w:r>
        <w:rPr>
          <w:rFonts w:ascii="Calibri" w:eastAsia="Calibri" w:hAnsi="Calibri" w:cs="Calibri"/>
        </w:rPr>
        <w:t xml:space="preserve"> and not </w:t>
      </w:r>
      <w:r>
        <w:rPr>
          <w:rFonts w:ascii="Calibri" w:eastAsia="Calibri" w:hAnsi="Calibri" w:cs="Calibri"/>
          <w:i/>
        </w:rPr>
        <w:t>choices</w:t>
      </w:r>
      <w:r>
        <w:rPr>
          <w:rFonts w:ascii="Calibri" w:eastAsia="Calibri" w:hAnsi="Calibri" w:cs="Calibri"/>
        </w:rPr>
        <w:t>? (Allow your peer to respond.)</w:t>
      </w:r>
    </w:p>
    <w:p w14:paraId="7601AF1E" w14:textId="735EBBBA" w:rsidR="00E423BC" w:rsidRDefault="00E423BC" w:rsidP="00E423BC">
      <w:pPr>
        <w:pStyle w:val="Normal1"/>
        <w:widowControl w:val="0"/>
        <w:spacing w:after="240" w:line="240" w:lineRule="auto"/>
      </w:pPr>
      <w:r>
        <w:rPr>
          <w:rFonts w:ascii="Calibri" w:eastAsia="Calibri" w:hAnsi="Calibri" w:cs="Calibri"/>
        </w:rPr>
        <w:t>So fa</w:t>
      </w:r>
      <w:r w:rsidR="009473EF">
        <w:rPr>
          <w:rFonts w:ascii="Calibri" w:eastAsia="Calibri" w:hAnsi="Calibri" w:cs="Calibri"/>
        </w:rPr>
        <w:t xml:space="preserve">r we have looked at God’s Word and seen </w:t>
      </w:r>
      <w:r>
        <w:rPr>
          <w:rFonts w:ascii="Calibri" w:eastAsia="Calibri" w:hAnsi="Calibri" w:cs="Calibri"/>
        </w:rPr>
        <w:t xml:space="preserve">how He desires to reach all peoples. </w:t>
      </w:r>
    </w:p>
    <w:p w14:paraId="39A812C7" w14:textId="77777777" w:rsidR="00E423BC" w:rsidRDefault="00E423BC" w:rsidP="00E423BC">
      <w:pPr>
        <w:pStyle w:val="Normal1"/>
        <w:widowControl w:val="0"/>
        <w:spacing w:after="240" w:line="240" w:lineRule="auto"/>
      </w:pPr>
      <w:r>
        <w:rPr>
          <w:rFonts w:ascii="Calibri" w:eastAsia="Calibri" w:hAnsi="Calibri" w:cs="Calibri"/>
        </w:rPr>
        <w:t xml:space="preserve">Then we looked at God’s World and have a better understanding of the task remaining. </w:t>
      </w:r>
    </w:p>
    <w:p w14:paraId="7FE51FF3" w14:textId="1117FB83" w:rsidR="00E423BC" w:rsidRDefault="009473EF" w:rsidP="00E423BC">
      <w:pPr>
        <w:pStyle w:val="Normal1"/>
        <w:widowControl w:val="0"/>
        <w:spacing w:after="240" w:line="240" w:lineRule="auto"/>
      </w:pPr>
      <w:r>
        <w:rPr>
          <w:rFonts w:ascii="Calibri" w:eastAsia="Calibri" w:hAnsi="Calibri" w:cs="Calibri"/>
        </w:rPr>
        <w:t xml:space="preserve">We just looked at </w:t>
      </w:r>
      <w:r w:rsidR="00E423BC">
        <w:rPr>
          <w:rFonts w:ascii="Calibri" w:eastAsia="Calibri" w:hAnsi="Calibri" w:cs="Calibri"/>
        </w:rPr>
        <w:t>five habits, strategic ways that believers can serve to advance God’s global purposes.</w:t>
      </w:r>
    </w:p>
    <w:p w14:paraId="2BD6B67A" w14:textId="77777777" w:rsidR="000705B6" w:rsidRDefault="000705B6" w:rsidP="000705B6">
      <w:pPr>
        <w:pStyle w:val="Normal1"/>
        <w:widowControl w:val="0"/>
        <w:spacing w:after="240" w:line="240" w:lineRule="auto"/>
        <w:rPr>
          <w:rFonts w:ascii="Calibri" w:eastAsia="Calibri" w:hAnsi="Calibri" w:cs="Calibri"/>
        </w:rPr>
      </w:pPr>
      <w:r w:rsidRPr="00E87B0E">
        <w:rPr>
          <w:rFonts w:ascii="Calibri" w:eastAsia="Calibri" w:hAnsi="Calibri" w:cs="Calibri"/>
        </w:rPr>
        <w:t>Now it is time to take an honest assessment of our own lives as believers.</w:t>
      </w:r>
    </w:p>
    <w:p w14:paraId="67232A21" w14:textId="26E1E9F8" w:rsidR="000705B6" w:rsidRPr="00F55E5E" w:rsidRDefault="000705B6" w:rsidP="000705B6">
      <w:pPr>
        <w:pStyle w:val="Normal1"/>
        <w:widowControl w:val="0"/>
        <w:spacing w:after="240" w:line="240" w:lineRule="auto"/>
        <w:rPr>
          <w:rFonts w:ascii="Calibri" w:eastAsia="Calibri" w:hAnsi="Calibri" w:cs="Calibri"/>
        </w:rPr>
      </w:pPr>
      <w:r w:rsidRPr="00240E0B">
        <w:rPr>
          <w:rFonts w:ascii="Calibri" w:eastAsia="Calibri" w:hAnsi="Calibri" w:cs="Calibri"/>
        </w:rPr>
        <w:t>(In the last box, draw a large question mark. Beneath it, make a line that begins at 0 and ends at 10.)</w:t>
      </w:r>
    </w:p>
    <w:tbl>
      <w:tblPr>
        <w:tblW w:w="3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4"/>
      </w:tblGrid>
      <w:tr w:rsidR="000705B6" w14:paraId="57D4D8AF" w14:textId="77777777" w:rsidTr="000705B6">
        <w:trPr>
          <w:trHeight w:val="1770"/>
          <w:jc w:val="center"/>
        </w:trPr>
        <w:tc>
          <w:tcPr>
            <w:tcW w:w="3204" w:type="dxa"/>
            <w:tcBorders>
              <w:bottom w:val="single" w:sz="4" w:space="0" w:color="000000"/>
            </w:tcBorders>
          </w:tcPr>
          <w:p w14:paraId="4B141C96" w14:textId="77777777" w:rsidR="000705B6" w:rsidRDefault="000705B6" w:rsidP="000705B6">
            <w:pPr>
              <w:pStyle w:val="Normal1"/>
              <w:widowControl w:val="0"/>
              <w:spacing w:after="240" w:line="240" w:lineRule="auto"/>
              <w:rPr>
                <w:rFonts w:ascii="Calibri" w:eastAsia="Calibri" w:hAnsi="Calibri" w:cs="Calibri"/>
              </w:rPr>
            </w:pPr>
          </w:p>
          <w:p w14:paraId="5D999635" w14:textId="77777777" w:rsidR="000705B6" w:rsidRPr="00240E0B" w:rsidRDefault="000705B6" w:rsidP="000705B6">
            <w:pPr>
              <w:pStyle w:val="Normal1"/>
              <w:widowControl w:val="0"/>
              <w:spacing w:after="240" w:line="240" w:lineRule="auto"/>
              <w:jc w:val="center"/>
              <w:rPr>
                <w:rFonts w:ascii="Calibri" w:eastAsia="Calibri" w:hAnsi="Calibri" w:cs="Calibri"/>
                <w:sz w:val="36"/>
                <w:szCs w:val="36"/>
              </w:rPr>
            </w:pPr>
            <w:r>
              <w:rPr>
                <w:rFonts w:ascii="Calibri" w:eastAsia="Calibri" w:hAnsi="Calibri" w:cs="Calibri"/>
                <w:sz w:val="36"/>
                <w:szCs w:val="36"/>
              </w:rPr>
              <w:t>?</w:t>
            </w:r>
          </w:p>
          <w:p w14:paraId="682468C9" w14:textId="77777777" w:rsidR="000705B6" w:rsidRPr="00F55E5E" w:rsidRDefault="000705B6" w:rsidP="000705B6">
            <w:pPr>
              <w:pStyle w:val="Normal1"/>
              <w:widowControl w:val="0"/>
              <w:spacing w:after="240" w:line="240" w:lineRule="auto"/>
              <w:jc w:val="center"/>
              <w:rPr>
                <w:rFonts w:ascii="Calibri" w:eastAsia="Calibri" w:hAnsi="Calibri" w:cs="Calibri"/>
                <w:szCs w:val="22"/>
              </w:rPr>
            </w:pPr>
            <w:r>
              <w:rPr>
                <w:rFonts w:ascii="Calibri" w:eastAsia="Calibri" w:hAnsi="Calibri" w:cs="Calibri"/>
              </w:rPr>
              <w:t>0 -----------------10</w:t>
            </w:r>
          </w:p>
        </w:tc>
      </w:tr>
    </w:tbl>
    <w:p w14:paraId="00540B8B" w14:textId="6AD6C679" w:rsidR="00E87B0E" w:rsidRPr="00A760C7" w:rsidRDefault="000705B6" w:rsidP="000705B6">
      <w:pPr>
        <w:pStyle w:val="Normal1"/>
      </w:pPr>
      <w:r w:rsidRPr="00D46177">
        <w:rPr>
          <w:rFonts w:ascii="Calibri" w:eastAsia="Calibri" w:hAnsi="Calibri" w:cs="Calibri"/>
        </w:rPr>
        <w:lastRenderedPageBreak/>
        <w:t>(Point to the line in the box.) On this continuum, z</w:t>
      </w:r>
      <w:r w:rsidRPr="00D46177">
        <w:rPr>
          <w:rFonts w:ascii="Calibri" w:eastAsia="Calibri" w:hAnsi="Calibri" w:cs="Calibri"/>
          <w:i/>
        </w:rPr>
        <w:t>ero</w:t>
      </w:r>
      <w:r w:rsidRPr="00D46177">
        <w:rPr>
          <w:rFonts w:ascii="Calibri" w:eastAsia="Calibri" w:hAnsi="Calibri" w:cs="Calibri"/>
        </w:rPr>
        <w:t xml:space="preserve"> means I have never head any of this until today. This is all new to me. </w:t>
      </w:r>
      <w:r w:rsidRPr="00D46177">
        <w:rPr>
          <w:rFonts w:ascii="Calibri" w:eastAsia="Calibri" w:hAnsi="Calibri" w:cs="Calibri"/>
          <w:i/>
        </w:rPr>
        <w:t>Ten</w:t>
      </w:r>
      <w:r w:rsidRPr="00D46177">
        <w:rPr>
          <w:rFonts w:ascii="Calibri" w:eastAsia="Calibri" w:hAnsi="Calibri" w:cs="Calibri"/>
        </w:rPr>
        <w:t xml:space="preserve"> means I understand God’s global heart and purposes. I understand the situation of unreached peoples. I am practicing the World Christian habits with the vision of seeing the Great Commission completed. Where are you on this continuum? (Allow peers to respond.)</w:t>
      </w:r>
    </w:p>
    <w:p w14:paraId="12EE6398" w14:textId="5E6F66D4" w:rsidR="00E87B0E" w:rsidRDefault="00E87B0E" w:rsidP="00E87B0E">
      <w:pPr>
        <w:rPr>
          <w:sz w:val="28"/>
          <w:szCs w:val="28"/>
          <w:u w:val="single"/>
        </w:rPr>
      </w:pPr>
      <w:r>
        <w:rPr>
          <w:sz w:val="28"/>
          <w:szCs w:val="28"/>
          <w:u w:val="single"/>
        </w:rPr>
        <w:t>The Window Wrap-up</w:t>
      </w:r>
    </w:p>
    <w:p w14:paraId="4E9DB325" w14:textId="6EAA16AC" w:rsidR="00E87B0E" w:rsidRPr="00341916" w:rsidRDefault="00E87B0E" w:rsidP="000705B6">
      <w:pPr>
        <w:pStyle w:val="Normal1"/>
        <w:rPr>
          <w:rFonts w:ascii="Calibri" w:eastAsia="Calibri" w:hAnsi="Calibri" w:cs="Calibri"/>
          <w:sz w:val="24"/>
          <w:szCs w:val="24"/>
        </w:rPr>
      </w:pPr>
      <w:r w:rsidRPr="00341916">
        <w:rPr>
          <w:rFonts w:ascii="Calibri" w:eastAsia="Calibri" w:hAnsi="Calibri" w:cs="Calibri"/>
          <w:sz w:val="24"/>
          <w:szCs w:val="24"/>
        </w:rPr>
        <w:t>Sharing with an individual:</w:t>
      </w:r>
    </w:p>
    <w:p w14:paraId="44B3867D" w14:textId="77777777" w:rsidR="00341916" w:rsidRDefault="00341916" w:rsidP="00341916">
      <w:pPr>
        <w:pStyle w:val="Normal1"/>
        <w:numPr>
          <w:ilvl w:val="0"/>
          <w:numId w:val="7"/>
        </w:numPr>
        <w:rPr>
          <w:rFonts w:ascii="Calibri" w:eastAsia="Calibri" w:hAnsi="Calibri" w:cs="Calibri"/>
          <w:sz w:val="24"/>
          <w:szCs w:val="24"/>
        </w:rPr>
      </w:pPr>
      <w:r w:rsidRPr="00341916">
        <w:rPr>
          <w:rFonts w:ascii="Calibri" w:eastAsia="Calibri" w:hAnsi="Calibri" w:cs="Calibri"/>
          <w:sz w:val="24"/>
          <w:szCs w:val="24"/>
        </w:rPr>
        <w:t>Ask questions. W</w:t>
      </w:r>
      <w:r w:rsidR="000705B6" w:rsidRPr="00341916">
        <w:rPr>
          <w:rFonts w:ascii="Calibri" w:eastAsia="Calibri" w:hAnsi="Calibri" w:cs="Calibri"/>
          <w:sz w:val="24"/>
          <w:szCs w:val="24"/>
        </w:rPr>
        <w:t>hich of these areas interests or excites you? What was surprising to you? Which area would you like to learn more about?</w:t>
      </w:r>
    </w:p>
    <w:p w14:paraId="0D877DFD" w14:textId="28C5AA60" w:rsidR="00175D4A" w:rsidRPr="00175D4A" w:rsidRDefault="00341916" w:rsidP="000705B6">
      <w:pPr>
        <w:pStyle w:val="Normal1"/>
        <w:numPr>
          <w:ilvl w:val="0"/>
          <w:numId w:val="7"/>
        </w:numPr>
        <w:rPr>
          <w:sz w:val="24"/>
          <w:szCs w:val="24"/>
        </w:rPr>
      </w:pPr>
      <w:r>
        <w:rPr>
          <w:rFonts w:ascii="Calibri" w:eastAsia="Calibri" w:hAnsi="Calibri" w:cs="Calibri"/>
          <w:sz w:val="24"/>
          <w:szCs w:val="24"/>
        </w:rPr>
        <w:t xml:space="preserve">Let the person’s response </w:t>
      </w:r>
      <w:r w:rsidR="000705B6" w:rsidRPr="00341916">
        <w:rPr>
          <w:rFonts w:ascii="Calibri" w:eastAsia="Calibri" w:hAnsi="Calibri" w:cs="Calibri"/>
          <w:sz w:val="24"/>
          <w:szCs w:val="24"/>
        </w:rPr>
        <w:t xml:space="preserve">determine your next step. </w:t>
      </w:r>
    </w:p>
    <w:p w14:paraId="67FE08A3" w14:textId="023FB8DB" w:rsidR="00341916" w:rsidRPr="00341916" w:rsidRDefault="00341916" w:rsidP="000705B6">
      <w:pPr>
        <w:pStyle w:val="Normal1"/>
        <w:rPr>
          <w:rFonts w:ascii="Calibri" w:eastAsia="Calibri" w:hAnsi="Calibri" w:cs="Calibri"/>
          <w:sz w:val="24"/>
          <w:szCs w:val="24"/>
        </w:rPr>
      </w:pPr>
      <w:r w:rsidRPr="00341916">
        <w:rPr>
          <w:rFonts w:ascii="Calibri" w:eastAsia="Calibri" w:hAnsi="Calibri" w:cs="Calibri"/>
          <w:sz w:val="24"/>
          <w:szCs w:val="24"/>
        </w:rPr>
        <w:t xml:space="preserve">Sharing with a </w:t>
      </w:r>
      <w:r w:rsidR="000705B6" w:rsidRPr="00341916">
        <w:rPr>
          <w:rFonts w:ascii="Calibri" w:eastAsia="Calibri" w:hAnsi="Calibri" w:cs="Calibri"/>
          <w:sz w:val="24"/>
          <w:szCs w:val="24"/>
        </w:rPr>
        <w:t>large group of teachers or parents</w:t>
      </w:r>
      <w:r w:rsidRPr="00341916">
        <w:rPr>
          <w:rFonts w:ascii="Calibri" w:eastAsia="Calibri" w:hAnsi="Calibri" w:cs="Calibri"/>
          <w:sz w:val="24"/>
          <w:szCs w:val="24"/>
        </w:rPr>
        <w:t>:</w:t>
      </w:r>
    </w:p>
    <w:p w14:paraId="7142368F" w14:textId="4FCA00EA" w:rsidR="000705B6" w:rsidRPr="003E4FE7" w:rsidRDefault="00341916" w:rsidP="00341916">
      <w:pPr>
        <w:pStyle w:val="Normal1"/>
        <w:numPr>
          <w:ilvl w:val="0"/>
          <w:numId w:val="8"/>
        </w:numPr>
        <w:rPr>
          <w:sz w:val="24"/>
          <w:szCs w:val="24"/>
        </w:rPr>
      </w:pPr>
      <w:r w:rsidRPr="00341916">
        <w:rPr>
          <w:rFonts w:ascii="Calibri" w:eastAsia="Calibri" w:hAnsi="Calibri" w:cs="Calibri"/>
          <w:sz w:val="24"/>
          <w:szCs w:val="24"/>
        </w:rPr>
        <w:t>C</w:t>
      </w:r>
      <w:r w:rsidR="000A5271">
        <w:rPr>
          <w:rFonts w:ascii="Calibri" w:eastAsia="Calibri" w:hAnsi="Calibri" w:cs="Calibri"/>
          <w:sz w:val="24"/>
          <w:szCs w:val="24"/>
        </w:rPr>
        <w:t xml:space="preserve">onnect the </w:t>
      </w:r>
      <w:r w:rsidR="00175D4A">
        <w:rPr>
          <w:rFonts w:ascii="Calibri" w:eastAsia="Calibri" w:hAnsi="Calibri" w:cs="Calibri"/>
          <w:sz w:val="24"/>
          <w:szCs w:val="24"/>
        </w:rPr>
        <w:t>diagram</w:t>
      </w:r>
      <w:r w:rsidR="000705B6" w:rsidRPr="00341916">
        <w:rPr>
          <w:rFonts w:ascii="Calibri" w:eastAsia="Calibri" w:hAnsi="Calibri" w:cs="Calibri"/>
          <w:sz w:val="24"/>
          <w:szCs w:val="24"/>
        </w:rPr>
        <w:t xml:space="preserve"> to the children in their classes and homes</w:t>
      </w:r>
      <w:r w:rsidR="003E4FE7">
        <w:rPr>
          <w:rFonts w:ascii="Calibri" w:eastAsia="Calibri" w:hAnsi="Calibri" w:cs="Calibri"/>
          <w:sz w:val="24"/>
          <w:szCs w:val="24"/>
        </w:rPr>
        <w:t xml:space="preserve"> with questions:</w:t>
      </w:r>
    </w:p>
    <w:p w14:paraId="707CB9C1" w14:textId="0CD48974" w:rsidR="003E4FE7" w:rsidRPr="003E4FE7" w:rsidRDefault="003E4FE7" w:rsidP="00F46E0C">
      <w:pPr>
        <w:pStyle w:val="Normal1"/>
        <w:numPr>
          <w:ilvl w:val="0"/>
          <w:numId w:val="10"/>
        </w:numPr>
        <w:rPr>
          <w:rFonts w:ascii="Calibri" w:eastAsia="Calibri" w:hAnsi="Calibri" w:cs="Calibri"/>
        </w:rPr>
      </w:pPr>
      <w:r w:rsidRPr="007D65BD">
        <w:rPr>
          <w:rFonts w:ascii="Calibri" w:eastAsia="Calibri" w:hAnsi="Calibri" w:cs="Calibri"/>
          <w:sz w:val="24"/>
          <w:szCs w:val="24"/>
        </w:rPr>
        <w:t>Do our kids know that God loves the world as much as He loves them, and that His plan for the world is revealed throughout the Bible?</w:t>
      </w:r>
      <w:r w:rsidRPr="003E4FE7">
        <w:rPr>
          <w:rFonts w:ascii="Calibri" w:eastAsia="Calibri" w:hAnsi="Calibri" w:cs="Calibri"/>
        </w:rPr>
        <w:t xml:space="preserve"> </w:t>
      </w:r>
    </w:p>
    <w:p w14:paraId="7BEF2369" w14:textId="089F4110" w:rsidR="003E4FE7" w:rsidRPr="007D65BD" w:rsidRDefault="003E4FE7" w:rsidP="001368A3">
      <w:pPr>
        <w:pStyle w:val="Normal1"/>
        <w:numPr>
          <w:ilvl w:val="0"/>
          <w:numId w:val="10"/>
        </w:numPr>
        <w:rPr>
          <w:rFonts w:ascii="Calibri" w:eastAsia="Calibri" w:hAnsi="Calibri" w:cs="Calibri"/>
          <w:sz w:val="24"/>
          <w:szCs w:val="24"/>
        </w:rPr>
      </w:pPr>
      <w:r w:rsidRPr="007D65BD">
        <w:rPr>
          <w:rFonts w:ascii="Calibri" w:eastAsia="Calibri" w:hAnsi="Calibri" w:cs="Calibri"/>
          <w:sz w:val="24"/>
          <w:szCs w:val="24"/>
        </w:rPr>
        <w:t xml:space="preserve">Do they know that many people have never had a chance to hear about Jesus? </w:t>
      </w:r>
    </w:p>
    <w:p w14:paraId="202E6E8E" w14:textId="608FB17E" w:rsidR="003E4FE7" w:rsidRPr="003E4FE7" w:rsidRDefault="003E4FE7" w:rsidP="001368A3">
      <w:pPr>
        <w:pStyle w:val="Normal1"/>
        <w:numPr>
          <w:ilvl w:val="0"/>
          <w:numId w:val="10"/>
        </w:numPr>
        <w:rPr>
          <w:rFonts w:ascii="Calibri" w:eastAsia="Calibri" w:hAnsi="Calibri" w:cs="Calibri"/>
          <w:sz w:val="24"/>
          <w:szCs w:val="24"/>
        </w:rPr>
      </w:pPr>
      <w:r w:rsidRPr="007D65BD">
        <w:rPr>
          <w:rFonts w:ascii="Calibri" w:eastAsia="Calibri" w:hAnsi="Calibri" w:cs="Calibri"/>
          <w:sz w:val="24"/>
          <w:szCs w:val="24"/>
        </w:rPr>
        <w:t>Do they know that God invites them to play a part in what He is doing to make Himself known among the nations – now, while they are still young?</w:t>
      </w:r>
      <w:r w:rsidRPr="003E4FE7">
        <w:rPr>
          <w:rFonts w:ascii="Calibri" w:eastAsia="Calibri" w:hAnsi="Calibri" w:cs="Calibri"/>
        </w:rPr>
        <w:t xml:space="preserve"> </w:t>
      </w:r>
    </w:p>
    <w:p w14:paraId="5D382B91" w14:textId="4572F7C5" w:rsidR="00341916" w:rsidRPr="00341916" w:rsidRDefault="00341916" w:rsidP="003E4FE7">
      <w:pPr>
        <w:pStyle w:val="Normal1"/>
        <w:numPr>
          <w:ilvl w:val="0"/>
          <w:numId w:val="8"/>
        </w:numPr>
        <w:rPr>
          <w:rFonts w:ascii="Calibri" w:eastAsia="Calibri" w:hAnsi="Calibri" w:cs="Calibri"/>
          <w:sz w:val="24"/>
          <w:szCs w:val="24"/>
        </w:rPr>
      </w:pPr>
      <w:r w:rsidRPr="00341916">
        <w:rPr>
          <w:rFonts w:ascii="Calibri" w:eastAsia="Calibri" w:hAnsi="Calibri" w:cs="Calibri"/>
          <w:sz w:val="24"/>
          <w:szCs w:val="24"/>
        </w:rPr>
        <w:t>Keep the vision in front of your participants. What would be the impact of a generation of chil</w:t>
      </w:r>
      <w:r>
        <w:rPr>
          <w:rFonts w:ascii="Calibri" w:eastAsia="Calibri" w:hAnsi="Calibri" w:cs="Calibri"/>
          <w:sz w:val="24"/>
          <w:szCs w:val="24"/>
        </w:rPr>
        <w:t>dren and families who embraced</w:t>
      </w:r>
      <w:r w:rsidRPr="00341916">
        <w:rPr>
          <w:rFonts w:ascii="Calibri" w:eastAsia="Calibri" w:hAnsi="Calibri" w:cs="Calibri"/>
          <w:sz w:val="24"/>
          <w:szCs w:val="24"/>
        </w:rPr>
        <w:t xml:space="preserve"> t</w:t>
      </w:r>
      <w:r>
        <w:rPr>
          <w:rFonts w:ascii="Calibri" w:eastAsia="Calibri" w:hAnsi="Calibri" w:cs="Calibri"/>
          <w:sz w:val="24"/>
          <w:szCs w:val="24"/>
        </w:rPr>
        <w:t>hese concepts and acted on them?</w:t>
      </w:r>
    </w:p>
    <w:p w14:paraId="2D7A42DF" w14:textId="74EC116F" w:rsidR="00341916" w:rsidRDefault="00341916" w:rsidP="00341916">
      <w:pPr>
        <w:pStyle w:val="Normal1"/>
        <w:numPr>
          <w:ilvl w:val="0"/>
          <w:numId w:val="8"/>
        </w:numPr>
        <w:rPr>
          <w:rFonts w:ascii="Calibri" w:eastAsia="Calibri" w:hAnsi="Calibri" w:cs="Calibri"/>
          <w:sz w:val="24"/>
          <w:szCs w:val="24"/>
        </w:rPr>
      </w:pPr>
      <w:r w:rsidRPr="00341916">
        <w:rPr>
          <w:rFonts w:ascii="Calibri" w:eastAsia="Calibri" w:hAnsi="Calibri" w:cs="Calibri"/>
          <w:sz w:val="24"/>
          <w:szCs w:val="24"/>
        </w:rPr>
        <w:t>Invite your participants into this vision and share about any upcoming trainings you are planning.</w:t>
      </w:r>
    </w:p>
    <w:p w14:paraId="0DCE9DF1" w14:textId="3207F5A1" w:rsidR="00175D4A" w:rsidRPr="00175D4A" w:rsidRDefault="00D87A69" w:rsidP="00175D4A">
      <w:pPr>
        <w:spacing w:after="0" w:line="240" w:lineRule="auto"/>
        <w:rPr>
          <w:sz w:val="28"/>
          <w:szCs w:val="28"/>
          <w:u w:val="single"/>
        </w:rPr>
      </w:pPr>
      <w:r>
        <w:rPr>
          <w:sz w:val="28"/>
          <w:szCs w:val="28"/>
          <w:u w:val="single"/>
        </w:rPr>
        <w:t>Ongoing Support</w:t>
      </w:r>
      <w:r w:rsidR="00175D4A" w:rsidRPr="00175D4A">
        <w:rPr>
          <w:sz w:val="28"/>
          <w:szCs w:val="28"/>
          <w:u w:val="single"/>
        </w:rPr>
        <w:t xml:space="preserve"> for Teachers</w:t>
      </w:r>
    </w:p>
    <w:p w14:paraId="4A8DEB8F" w14:textId="77777777" w:rsidR="00175D4A" w:rsidRPr="00175D4A" w:rsidRDefault="00175D4A" w:rsidP="00175D4A">
      <w:pPr>
        <w:spacing w:after="0" w:line="240" w:lineRule="auto"/>
        <w:rPr>
          <w:sz w:val="20"/>
          <w:szCs w:val="20"/>
          <w:u w:val="single"/>
        </w:rPr>
      </w:pPr>
    </w:p>
    <w:p w14:paraId="4192B1F4" w14:textId="77777777" w:rsidR="00175D4A" w:rsidRPr="00175D4A" w:rsidRDefault="00175D4A" w:rsidP="00175D4A">
      <w:pPr>
        <w:spacing w:after="0" w:line="240" w:lineRule="auto"/>
        <w:rPr>
          <w:sz w:val="24"/>
          <w:szCs w:val="24"/>
        </w:rPr>
      </w:pPr>
      <w:r w:rsidRPr="00175D4A">
        <w:rPr>
          <w:sz w:val="24"/>
          <w:szCs w:val="24"/>
        </w:rPr>
        <w:t xml:space="preserve">Entrust teachers with the mobilization vision. Invite them to share it (2 Timothy 2:2). </w:t>
      </w:r>
    </w:p>
    <w:p w14:paraId="33C1B1C9" w14:textId="77777777" w:rsidR="00175D4A" w:rsidRPr="00175D4A" w:rsidRDefault="00175D4A" w:rsidP="00175D4A">
      <w:pPr>
        <w:spacing w:after="0" w:line="240" w:lineRule="auto"/>
        <w:rPr>
          <w:sz w:val="24"/>
          <w:szCs w:val="24"/>
        </w:rPr>
      </w:pPr>
    </w:p>
    <w:p w14:paraId="28CE4530" w14:textId="77777777" w:rsidR="00175D4A" w:rsidRPr="00175D4A" w:rsidRDefault="00175D4A" w:rsidP="00175D4A">
      <w:pPr>
        <w:spacing w:after="0" w:line="240" w:lineRule="auto"/>
        <w:rPr>
          <w:sz w:val="24"/>
          <w:szCs w:val="24"/>
        </w:rPr>
      </w:pPr>
      <w:r w:rsidRPr="00175D4A">
        <w:rPr>
          <w:sz w:val="24"/>
          <w:szCs w:val="24"/>
        </w:rPr>
        <w:t>Emphasize that this is not a new resource or curriculum, but rather a framework.</w:t>
      </w:r>
    </w:p>
    <w:p w14:paraId="0C40FBC3" w14:textId="77777777" w:rsidR="00175D4A" w:rsidRPr="00175D4A" w:rsidRDefault="00175D4A" w:rsidP="00175D4A">
      <w:pPr>
        <w:spacing w:after="0" w:line="240" w:lineRule="auto"/>
        <w:rPr>
          <w:sz w:val="24"/>
          <w:szCs w:val="24"/>
        </w:rPr>
      </w:pPr>
    </w:p>
    <w:p w14:paraId="34071998" w14:textId="77777777" w:rsidR="00175D4A" w:rsidRPr="00175D4A" w:rsidRDefault="00175D4A" w:rsidP="00175D4A">
      <w:pPr>
        <w:spacing w:after="0" w:line="240" w:lineRule="auto"/>
        <w:rPr>
          <w:sz w:val="24"/>
          <w:szCs w:val="24"/>
        </w:rPr>
      </w:pPr>
      <w:r w:rsidRPr="00175D4A">
        <w:rPr>
          <w:sz w:val="24"/>
          <w:szCs w:val="24"/>
        </w:rPr>
        <w:t>Share the development chart for mobilizing children at different ages and stages.</w:t>
      </w:r>
    </w:p>
    <w:p w14:paraId="0F6DA713" w14:textId="77777777" w:rsidR="00175D4A" w:rsidRPr="00175D4A" w:rsidRDefault="00175D4A" w:rsidP="00175D4A">
      <w:pPr>
        <w:spacing w:after="0" w:line="240" w:lineRule="auto"/>
        <w:rPr>
          <w:sz w:val="24"/>
          <w:szCs w:val="24"/>
        </w:rPr>
      </w:pPr>
    </w:p>
    <w:p w14:paraId="7CAF48FC" w14:textId="77777777" w:rsidR="00175D4A" w:rsidRPr="00175D4A" w:rsidRDefault="00175D4A" w:rsidP="00175D4A">
      <w:pPr>
        <w:spacing w:after="0" w:line="240" w:lineRule="auto"/>
        <w:rPr>
          <w:sz w:val="24"/>
          <w:szCs w:val="24"/>
        </w:rPr>
      </w:pPr>
      <w:r w:rsidRPr="00175D4A">
        <w:rPr>
          <w:sz w:val="24"/>
          <w:szCs w:val="24"/>
        </w:rPr>
        <w:t xml:space="preserve">Hold trainings where you model lessons and activities for your teachers. Consider smaller trainings designed for teachers who work with specific age groups. </w:t>
      </w:r>
    </w:p>
    <w:p w14:paraId="6B8FD784" w14:textId="77777777" w:rsidR="00175D4A" w:rsidRPr="00175D4A" w:rsidRDefault="00175D4A" w:rsidP="00175D4A">
      <w:pPr>
        <w:spacing w:after="0" w:line="240" w:lineRule="auto"/>
        <w:rPr>
          <w:sz w:val="24"/>
          <w:szCs w:val="24"/>
          <w:u w:val="single"/>
        </w:rPr>
      </w:pPr>
    </w:p>
    <w:p w14:paraId="084BD96B" w14:textId="77777777" w:rsidR="00175D4A" w:rsidRPr="00175D4A" w:rsidRDefault="00175D4A" w:rsidP="00175D4A">
      <w:pPr>
        <w:spacing w:after="0" w:line="240" w:lineRule="auto"/>
        <w:rPr>
          <w:sz w:val="24"/>
          <w:szCs w:val="24"/>
        </w:rPr>
      </w:pPr>
      <w:r w:rsidRPr="00175D4A">
        <w:rPr>
          <w:sz w:val="24"/>
          <w:szCs w:val="24"/>
        </w:rPr>
        <w:t>Share testimonies of how teaching with this big vision is shaping both teachers and children.</w:t>
      </w:r>
    </w:p>
    <w:p w14:paraId="60E09817" w14:textId="77777777" w:rsidR="00175D4A" w:rsidRPr="00175D4A" w:rsidRDefault="00175D4A" w:rsidP="00175D4A">
      <w:pPr>
        <w:spacing w:after="0" w:line="240" w:lineRule="auto"/>
        <w:rPr>
          <w:sz w:val="24"/>
          <w:szCs w:val="24"/>
        </w:rPr>
      </w:pPr>
    </w:p>
    <w:p w14:paraId="2337895E" w14:textId="15D37E27" w:rsidR="00175D4A" w:rsidRPr="00175D4A" w:rsidRDefault="00D87A69" w:rsidP="00175D4A">
      <w:pPr>
        <w:spacing w:after="0" w:line="240" w:lineRule="auto"/>
        <w:rPr>
          <w:sz w:val="24"/>
          <w:szCs w:val="24"/>
        </w:rPr>
      </w:pPr>
      <w:r>
        <w:rPr>
          <w:sz w:val="24"/>
          <w:szCs w:val="24"/>
        </w:rPr>
        <w:t>Pray consistently for your teachers and provide opportunities for them to pray for each other</w:t>
      </w:r>
      <w:r w:rsidR="00175D4A" w:rsidRPr="00175D4A">
        <w:rPr>
          <w:sz w:val="24"/>
          <w:szCs w:val="24"/>
        </w:rPr>
        <w:t>.</w:t>
      </w:r>
    </w:p>
    <w:p w14:paraId="43D98ABD" w14:textId="77777777" w:rsidR="0001241D" w:rsidRPr="001368A3" w:rsidRDefault="0001241D" w:rsidP="00175D4A">
      <w:pPr>
        <w:spacing w:after="0" w:line="240" w:lineRule="auto"/>
        <w:rPr>
          <w:sz w:val="24"/>
          <w:szCs w:val="24"/>
        </w:rPr>
      </w:pPr>
    </w:p>
    <w:p w14:paraId="4D4CCC96" w14:textId="6654A7BD" w:rsidR="00175D4A" w:rsidRPr="00175D4A" w:rsidRDefault="00D87A69" w:rsidP="00175D4A">
      <w:pPr>
        <w:spacing w:after="0" w:line="240" w:lineRule="auto"/>
        <w:rPr>
          <w:sz w:val="20"/>
          <w:szCs w:val="20"/>
          <w:u w:val="single"/>
        </w:rPr>
      </w:pPr>
      <w:r>
        <w:rPr>
          <w:sz w:val="28"/>
          <w:szCs w:val="28"/>
          <w:u w:val="single"/>
        </w:rPr>
        <w:t>Ongoing Support</w:t>
      </w:r>
      <w:r w:rsidR="00175D4A" w:rsidRPr="00175D4A">
        <w:rPr>
          <w:sz w:val="28"/>
          <w:szCs w:val="28"/>
          <w:u w:val="single"/>
        </w:rPr>
        <w:t xml:space="preserve"> for Parents</w:t>
      </w:r>
      <w:r w:rsidR="00175D4A" w:rsidRPr="00175D4A">
        <w:rPr>
          <w:sz w:val="28"/>
          <w:szCs w:val="28"/>
          <w:u w:val="single"/>
        </w:rPr>
        <w:br/>
      </w:r>
    </w:p>
    <w:p w14:paraId="16517E92" w14:textId="77777777" w:rsidR="00175D4A" w:rsidRPr="00175D4A" w:rsidRDefault="00175D4A" w:rsidP="00175D4A">
      <w:pPr>
        <w:rPr>
          <w:sz w:val="24"/>
          <w:szCs w:val="24"/>
        </w:rPr>
      </w:pPr>
      <w:r w:rsidRPr="00175D4A">
        <w:rPr>
          <w:sz w:val="24"/>
          <w:szCs w:val="24"/>
        </w:rPr>
        <w:t>Keep Biblical responsibility before your parents (Deuteronomy 6:4-7).</w:t>
      </w:r>
    </w:p>
    <w:p w14:paraId="4F7165FA" w14:textId="77777777" w:rsidR="00175D4A" w:rsidRPr="00175D4A" w:rsidRDefault="00175D4A" w:rsidP="00175D4A">
      <w:pPr>
        <w:rPr>
          <w:sz w:val="24"/>
          <w:szCs w:val="24"/>
        </w:rPr>
      </w:pPr>
      <w:r w:rsidRPr="00175D4A">
        <w:rPr>
          <w:sz w:val="24"/>
          <w:szCs w:val="24"/>
        </w:rPr>
        <w:t>Address their fear or not being qualified to lead their children spiritually.</w:t>
      </w:r>
    </w:p>
    <w:p w14:paraId="4C6217D6" w14:textId="77777777" w:rsidR="00175D4A" w:rsidRPr="00175D4A" w:rsidRDefault="00175D4A" w:rsidP="00175D4A">
      <w:pPr>
        <w:rPr>
          <w:sz w:val="24"/>
          <w:szCs w:val="24"/>
        </w:rPr>
      </w:pPr>
      <w:r w:rsidRPr="00175D4A">
        <w:rPr>
          <w:sz w:val="24"/>
          <w:szCs w:val="24"/>
        </w:rPr>
        <w:t>Offer smaller trainings for parents with children at specific age levels.</w:t>
      </w:r>
    </w:p>
    <w:p w14:paraId="6A395BC9" w14:textId="77777777" w:rsidR="00175D4A" w:rsidRPr="00175D4A" w:rsidRDefault="00175D4A" w:rsidP="00175D4A">
      <w:pPr>
        <w:rPr>
          <w:sz w:val="24"/>
          <w:szCs w:val="24"/>
        </w:rPr>
      </w:pPr>
      <w:r w:rsidRPr="00175D4A">
        <w:rPr>
          <w:sz w:val="24"/>
          <w:szCs w:val="24"/>
        </w:rPr>
        <w:t>Provide resources (like the development chart) that parents can use at home.</w:t>
      </w:r>
    </w:p>
    <w:p w14:paraId="35830F34" w14:textId="77777777" w:rsidR="00175D4A" w:rsidRPr="00175D4A" w:rsidRDefault="00175D4A" w:rsidP="00175D4A">
      <w:pPr>
        <w:rPr>
          <w:sz w:val="24"/>
          <w:szCs w:val="24"/>
        </w:rPr>
      </w:pPr>
      <w:r w:rsidRPr="00175D4A">
        <w:rPr>
          <w:sz w:val="24"/>
          <w:szCs w:val="24"/>
        </w:rPr>
        <w:t>Emphasize consistency in everyday moments of life.</w:t>
      </w:r>
    </w:p>
    <w:p w14:paraId="7FEB07EB" w14:textId="77777777" w:rsidR="00175D4A" w:rsidRPr="00175D4A" w:rsidRDefault="00175D4A" w:rsidP="00175D4A">
      <w:pPr>
        <w:rPr>
          <w:sz w:val="24"/>
          <w:szCs w:val="24"/>
        </w:rPr>
      </w:pPr>
      <w:r w:rsidRPr="00175D4A">
        <w:rPr>
          <w:sz w:val="24"/>
          <w:szCs w:val="24"/>
        </w:rPr>
        <w:t>Help parents think through the long-term vision of mobilizing their children (2 Timothy 1:5).</w:t>
      </w:r>
    </w:p>
    <w:p w14:paraId="769BADE4" w14:textId="77777777" w:rsidR="00175D4A" w:rsidRPr="00175D4A" w:rsidRDefault="00175D4A" w:rsidP="00175D4A">
      <w:pPr>
        <w:rPr>
          <w:sz w:val="24"/>
          <w:szCs w:val="24"/>
        </w:rPr>
      </w:pPr>
      <w:r w:rsidRPr="00175D4A">
        <w:rPr>
          <w:sz w:val="24"/>
          <w:szCs w:val="24"/>
        </w:rPr>
        <w:t>Consider parent-to-parent mentoring (Titus 2).</w:t>
      </w:r>
    </w:p>
    <w:p w14:paraId="4D6AF6D8" w14:textId="77777777" w:rsidR="00175D4A" w:rsidRPr="00175D4A" w:rsidRDefault="00175D4A" w:rsidP="00175D4A">
      <w:pPr>
        <w:rPr>
          <w:sz w:val="24"/>
          <w:szCs w:val="24"/>
        </w:rPr>
      </w:pPr>
      <w:r w:rsidRPr="00175D4A">
        <w:rPr>
          <w:sz w:val="24"/>
          <w:szCs w:val="24"/>
        </w:rPr>
        <w:t>Create safe places for parents to ask questions, share concerns, celebrate successes.</w:t>
      </w:r>
    </w:p>
    <w:p w14:paraId="1B8C8F6B" w14:textId="77777777" w:rsidR="00175D4A" w:rsidRPr="00175D4A" w:rsidRDefault="00175D4A" w:rsidP="00175D4A">
      <w:pPr>
        <w:rPr>
          <w:sz w:val="24"/>
          <w:szCs w:val="24"/>
        </w:rPr>
      </w:pPr>
      <w:r w:rsidRPr="00175D4A">
        <w:rPr>
          <w:sz w:val="24"/>
          <w:szCs w:val="24"/>
        </w:rPr>
        <w:t>Model and provide opportunities for practice.</w:t>
      </w:r>
    </w:p>
    <w:p w14:paraId="7A66B244" w14:textId="77777777" w:rsidR="00175D4A" w:rsidRPr="00175D4A" w:rsidRDefault="00175D4A" w:rsidP="00175D4A">
      <w:pPr>
        <w:rPr>
          <w:sz w:val="24"/>
          <w:szCs w:val="24"/>
        </w:rPr>
      </w:pPr>
      <w:r w:rsidRPr="00175D4A">
        <w:rPr>
          <w:sz w:val="24"/>
          <w:szCs w:val="24"/>
        </w:rPr>
        <w:t>Create opportunities for parents and their children to serve together.</w:t>
      </w:r>
    </w:p>
    <w:p w14:paraId="50D1D5F6" w14:textId="58B3F3F9" w:rsidR="00175D4A" w:rsidRPr="00175D4A" w:rsidRDefault="00175D4A" w:rsidP="00175D4A">
      <w:pPr>
        <w:rPr>
          <w:sz w:val="24"/>
          <w:szCs w:val="24"/>
        </w:rPr>
      </w:pPr>
      <w:r w:rsidRPr="00175D4A">
        <w:rPr>
          <w:sz w:val="28"/>
          <w:szCs w:val="28"/>
          <w:u w:val="single"/>
        </w:rPr>
        <w:t xml:space="preserve">Parents Mobilizing </w:t>
      </w:r>
      <w:r w:rsidR="00D87A69">
        <w:rPr>
          <w:sz w:val="28"/>
          <w:szCs w:val="28"/>
          <w:u w:val="single"/>
        </w:rPr>
        <w:t xml:space="preserve">Other </w:t>
      </w:r>
      <w:r w:rsidRPr="00175D4A">
        <w:rPr>
          <w:sz w:val="28"/>
          <w:szCs w:val="28"/>
          <w:u w:val="single"/>
        </w:rPr>
        <w:t>Parents</w:t>
      </w:r>
    </w:p>
    <w:p w14:paraId="262A481E" w14:textId="501D01EF" w:rsidR="00175D4A" w:rsidRPr="00E423BC" w:rsidRDefault="00175D4A" w:rsidP="00175D4A">
      <w:pPr>
        <w:pStyle w:val="Normal1"/>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Mobilize in the context of relationships.</w:t>
      </w:r>
      <w:r w:rsidR="003E4FE7">
        <w:rPr>
          <w:rFonts w:asciiTheme="minorHAnsi" w:eastAsiaTheme="minorHAnsi" w:hAnsiTheme="minorHAnsi" w:cstheme="minorBidi"/>
          <w:color w:val="auto"/>
          <w:sz w:val="24"/>
          <w:szCs w:val="24"/>
        </w:rPr>
        <w:t xml:space="preserve"> </w:t>
      </w:r>
      <w:r w:rsidRPr="00E423BC">
        <w:rPr>
          <w:rFonts w:asciiTheme="minorHAnsi" w:eastAsiaTheme="minorHAnsi" w:hAnsiTheme="minorHAnsi" w:cstheme="minorBidi"/>
          <w:color w:val="auto"/>
          <w:sz w:val="24"/>
          <w:szCs w:val="24"/>
        </w:rPr>
        <w:t xml:space="preserve">Pray and ask God to show you another parent that you can begin to invest in. This person should be a believer, have a growing relationship with God, and be open and teachable. </w:t>
      </w:r>
    </w:p>
    <w:p w14:paraId="3F1D7EA4" w14:textId="77777777" w:rsidR="00175D4A" w:rsidRDefault="00175D4A" w:rsidP="00175D4A">
      <w:pPr>
        <w:pStyle w:val="Normal1"/>
      </w:pPr>
      <w:r>
        <w:rPr>
          <w:rFonts w:asciiTheme="minorHAnsi" w:eastAsiaTheme="minorHAnsi" w:hAnsiTheme="minorHAnsi" w:cstheme="minorBidi"/>
          <w:color w:val="auto"/>
          <w:sz w:val="24"/>
          <w:szCs w:val="24"/>
        </w:rPr>
        <w:t>Share The W</w:t>
      </w:r>
      <w:r w:rsidRPr="00E423BC">
        <w:rPr>
          <w:rFonts w:asciiTheme="minorHAnsi" w:eastAsiaTheme="minorHAnsi" w:hAnsiTheme="minorHAnsi" w:cstheme="minorBidi"/>
          <w:color w:val="auto"/>
          <w:sz w:val="24"/>
          <w:szCs w:val="24"/>
        </w:rPr>
        <w:t>indow diagram with this parent in an informal conversation.</w:t>
      </w:r>
      <w:r>
        <w:rPr>
          <w:rFonts w:ascii="Calibri" w:eastAsia="Calibri" w:hAnsi="Calibri" w:cs="Calibri"/>
        </w:rPr>
        <w:t xml:space="preserve"> </w:t>
      </w:r>
    </w:p>
    <w:p w14:paraId="699027F3" w14:textId="77777777" w:rsidR="00175D4A" w:rsidRPr="00175D4A" w:rsidRDefault="00175D4A" w:rsidP="00175D4A">
      <w:pPr>
        <w:rPr>
          <w:sz w:val="24"/>
          <w:szCs w:val="24"/>
        </w:rPr>
      </w:pPr>
      <w:r w:rsidRPr="00175D4A">
        <w:rPr>
          <w:sz w:val="24"/>
          <w:szCs w:val="24"/>
        </w:rPr>
        <w:t>Invite their family to join you and your kids in what you are doing.</w:t>
      </w:r>
    </w:p>
    <w:p w14:paraId="0A428CB6" w14:textId="77777777" w:rsidR="00E423BC" w:rsidRPr="00E423BC" w:rsidRDefault="00E423BC" w:rsidP="00175D4A">
      <w:pPr>
        <w:rPr>
          <w:sz w:val="24"/>
          <w:szCs w:val="24"/>
        </w:rPr>
      </w:pPr>
    </w:p>
    <w:sectPr w:rsidR="00E423BC" w:rsidRPr="00E423BC" w:rsidSect="00481BDC">
      <w:headerReference w:type="default" r:id="rId8"/>
      <w:footerReference w:type="even" r:id="rId9"/>
      <w:footerReference w:type="default" r:id="rId10"/>
      <w:pgSz w:w="11906" w:h="16838" w:code="9"/>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3CC05" w14:textId="77777777" w:rsidR="00B915EE" w:rsidRDefault="00B915EE" w:rsidP="004D279F">
      <w:pPr>
        <w:spacing w:after="0" w:line="240" w:lineRule="auto"/>
      </w:pPr>
      <w:r>
        <w:separator/>
      </w:r>
    </w:p>
  </w:endnote>
  <w:endnote w:type="continuationSeparator" w:id="0">
    <w:p w14:paraId="7446148A" w14:textId="77777777" w:rsidR="00B915EE" w:rsidRDefault="00B915EE" w:rsidP="004D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82A76" w14:textId="77777777" w:rsidR="00F46E0C" w:rsidRDefault="00F46E0C" w:rsidP="000D35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B7805" w14:textId="77777777" w:rsidR="00F46E0C" w:rsidRDefault="00F46E0C" w:rsidP="00570ED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12028" w14:textId="6F51CEE4" w:rsidR="00F46E0C" w:rsidRDefault="00F46E0C" w:rsidP="000D35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1BDC">
      <w:rPr>
        <w:rStyle w:val="PageNumber"/>
        <w:noProof/>
      </w:rPr>
      <w:t>1</w:t>
    </w:r>
    <w:r>
      <w:rPr>
        <w:rStyle w:val="PageNumber"/>
      </w:rPr>
      <w:fldChar w:fldCharType="end"/>
    </w:r>
  </w:p>
  <w:p w14:paraId="46ACDC6D" w14:textId="77777777" w:rsidR="00F46E0C" w:rsidRDefault="00F46E0C" w:rsidP="00570ED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56182" w14:textId="77777777" w:rsidR="00B915EE" w:rsidRDefault="00B915EE" w:rsidP="004D279F">
      <w:pPr>
        <w:spacing w:after="0" w:line="240" w:lineRule="auto"/>
      </w:pPr>
      <w:r>
        <w:separator/>
      </w:r>
    </w:p>
  </w:footnote>
  <w:footnote w:type="continuationSeparator" w:id="0">
    <w:p w14:paraId="4FB91C18" w14:textId="77777777" w:rsidR="00B915EE" w:rsidRDefault="00B915EE" w:rsidP="004D2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93CD5" w14:textId="5BA7694B" w:rsidR="00F46E0C" w:rsidRPr="003928A5" w:rsidRDefault="00F46E0C" w:rsidP="003928A5">
    <w:pPr>
      <w:pStyle w:val="Heading1"/>
      <w:rPr>
        <w:rFonts w:asciiTheme="minorHAnsi" w:hAnsiTheme="minorHAnsi"/>
        <w:b w:val="0"/>
      </w:rPr>
    </w:pPr>
    <w:r w:rsidRPr="003928A5">
      <w:rPr>
        <w:rFonts w:asciiTheme="minorHAnsi" w:hAnsiTheme="minorHAnsi"/>
        <w:b w:val="0"/>
      </w:rPr>
      <w:t>S</w:t>
    </w:r>
    <w:r>
      <w:rPr>
        <w:rFonts w:asciiTheme="minorHAnsi" w:hAnsiTheme="minorHAnsi"/>
        <w:b w:val="0"/>
      </w:rPr>
      <w:t>ession 9</w:t>
    </w:r>
    <w:r w:rsidRPr="003928A5">
      <w:rPr>
        <w:rFonts w:asciiTheme="minorHAnsi" w:hAnsiTheme="minorHAnsi"/>
        <w:b w:val="0"/>
      </w:rPr>
      <w:t xml:space="preserve">: </w:t>
    </w:r>
    <w:r>
      <w:rPr>
        <w:rFonts w:asciiTheme="minorHAnsi" w:hAnsiTheme="minorHAnsi"/>
        <w:b w:val="0"/>
      </w:rPr>
      <w:t>Empowering and Training Others</w:t>
    </w:r>
  </w:p>
  <w:p w14:paraId="43F10EBF" w14:textId="77777777" w:rsidR="00F46E0C" w:rsidRDefault="00F46E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E7D"/>
    <w:multiLevelType w:val="hybridMultilevel"/>
    <w:tmpl w:val="6970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07E62"/>
    <w:multiLevelType w:val="hybridMultilevel"/>
    <w:tmpl w:val="46EC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A2C42"/>
    <w:multiLevelType w:val="hybridMultilevel"/>
    <w:tmpl w:val="01DC8F9C"/>
    <w:lvl w:ilvl="0" w:tplc="C32AAE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90033"/>
    <w:multiLevelType w:val="hybridMultilevel"/>
    <w:tmpl w:val="8DD23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83ADB"/>
    <w:multiLevelType w:val="hybridMultilevel"/>
    <w:tmpl w:val="359C11D0"/>
    <w:lvl w:ilvl="0" w:tplc="4C9EBF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97D79"/>
    <w:multiLevelType w:val="multilevel"/>
    <w:tmpl w:val="50DA5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7A15EB"/>
    <w:multiLevelType w:val="hybridMultilevel"/>
    <w:tmpl w:val="257A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467D5"/>
    <w:multiLevelType w:val="hybridMultilevel"/>
    <w:tmpl w:val="222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1E58A5"/>
    <w:multiLevelType w:val="hybridMultilevel"/>
    <w:tmpl w:val="0888C7C4"/>
    <w:lvl w:ilvl="0" w:tplc="1472CA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B4AF9"/>
    <w:multiLevelType w:val="hybridMultilevel"/>
    <w:tmpl w:val="B4280A90"/>
    <w:lvl w:ilvl="0" w:tplc="7DB287F0">
      <w:start w:val="1"/>
      <w:numFmt w:val="bullet"/>
      <w:lvlText w:val="o"/>
      <w:lvlJc w:val="left"/>
      <w:pPr>
        <w:ind w:left="1440" w:hanging="360"/>
      </w:pPr>
      <w:rPr>
        <w:rFonts w:asciiTheme="minorHAnsi" w:hAnsiTheme="minorHAnsi"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7"/>
  </w:num>
  <w:num w:numId="7">
    <w:abstractNumId w:val="1"/>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4FF3"/>
    <w:rsid w:val="0001241D"/>
    <w:rsid w:val="000276D0"/>
    <w:rsid w:val="00030B65"/>
    <w:rsid w:val="000705B6"/>
    <w:rsid w:val="000A5271"/>
    <w:rsid w:val="000D35AB"/>
    <w:rsid w:val="00111E5B"/>
    <w:rsid w:val="001368A3"/>
    <w:rsid w:val="00170D8D"/>
    <w:rsid w:val="00175D4A"/>
    <w:rsid w:val="001B3CC4"/>
    <w:rsid w:val="001D468E"/>
    <w:rsid w:val="001D7EC4"/>
    <w:rsid w:val="001E3789"/>
    <w:rsid w:val="00215A5B"/>
    <w:rsid w:val="00255C5D"/>
    <w:rsid w:val="00294965"/>
    <w:rsid w:val="002C3001"/>
    <w:rsid w:val="00341916"/>
    <w:rsid w:val="00354DF5"/>
    <w:rsid w:val="003928A5"/>
    <w:rsid w:val="00397D31"/>
    <w:rsid w:val="003D16CB"/>
    <w:rsid w:val="003E4FE7"/>
    <w:rsid w:val="003F6ADA"/>
    <w:rsid w:val="004446E6"/>
    <w:rsid w:val="00481BDC"/>
    <w:rsid w:val="004B33E4"/>
    <w:rsid w:val="004B7712"/>
    <w:rsid w:val="004D279F"/>
    <w:rsid w:val="004E054B"/>
    <w:rsid w:val="00505F8F"/>
    <w:rsid w:val="005136E7"/>
    <w:rsid w:val="0055700C"/>
    <w:rsid w:val="00570ED9"/>
    <w:rsid w:val="00614556"/>
    <w:rsid w:val="006369F3"/>
    <w:rsid w:val="00664FF3"/>
    <w:rsid w:val="006F5CC5"/>
    <w:rsid w:val="00743438"/>
    <w:rsid w:val="007D65BD"/>
    <w:rsid w:val="00807342"/>
    <w:rsid w:val="00821C55"/>
    <w:rsid w:val="00825AF4"/>
    <w:rsid w:val="00863E72"/>
    <w:rsid w:val="008D5FB1"/>
    <w:rsid w:val="009123D6"/>
    <w:rsid w:val="009473EF"/>
    <w:rsid w:val="009A7EE6"/>
    <w:rsid w:val="00A760C7"/>
    <w:rsid w:val="00A85F9C"/>
    <w:rsid w:val="00AA3F25"/>
    <w:rsid w:val="00AB63D2"/>
    <w:rsid w:val="00B4432B"/>
    <w:rsid w:val="00B915EE"/>
    <w:rsid w:val="00BD700B"/>
    <w:rsid w:val="00C44BA1"/>
    <w:rsid w:val="00D5705D"/>
    <w:rsid w:val="00D72ABF"/>
    <w:rsid w:val="00D87A69"/>
    <w:rsid w:val="00DA059D"/>
    <w:rsid w:val="00DE1B18"/>
    <w:rsid w:val="00E27B91"/>
    <w:rsid w:val="00E423BC"/>
    <w:rsid w:val="00E71788"/>
    <w:rsid w:val="00E85792"/>
    <w:rsid w:val="00E876F2"/>
    <w:rsid w:val="00E87B0E"/>
    <w:rsid w:val="00EA7542"/>
    <w:rsid w:val="00F41D7C"/>
    <w:rsid w:val="00F46E0C"/>
    <w:rsid w:val="00F86050"/>
    <w:rsid w:val="00F8680B"/>
    <w:rsid w:val="00F94131"/>
    <w:rsid w:val="00FE3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CD023"/>
  <w15:docId w15:val="{D2ED6727-977A-4592-BBE6-28937EAC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6CB"/>
  </w:style>
  <w:style w:type="paragraph" w:styleId="Heading1">
    <w:name w:val="heading 1"/>
    <w:basedOn w:val="Normal"/>
    <w:next w:val="Normal"/>
    <w:link w:val="Heading1Char"/>
    <w:uiPriority w:val="9"/>
    <w:qFormat/>
    <w:rsid w:val="003928A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FF3"/>
    <w:pPr>
      <w:spacing w:after="160" w:line="259" w:lineRule="auto"/>
      <w:ind w:left="720"/>
      <w:contextualSpacing/>
    </w:pPr>
  </w:style>
  <w:style w:type="paragraph" w:styleId="Header">
    <w:name w:val="header"/>
    <w:basedOn w:val="Normal"/>
    <w:link w:val="HeaderChar"/>
    <w:uiPriority w:val="99"/>
    <w:unhideWhenUsed/>
    <w:rsid w:val="004D27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279F"/>
  </w:style>
  <w:style w:type="paragraph" w:styleId="Footer">
    <w:name w:val="footer"/>
    <w:basedOn w:val="Normal"/>
    <w:link w:val="FooterChar"/>
    <w:uiPriority w:val="99"/>
    <w:unhideWhenUsed/>
    <w:rsid w:val="004D27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279F"/>
  </w:style>
  <w:style w:type="character" w:styleId="PageNumber">
    <w:name w:val="page number"/>
    <w:basedOn w:val="DefaultParagraphFont"/>
    <w:uiPriority w:val="99"/>
    <w:semiHidden/>
    <w:unhideWhenUsed/>
    <w:rsid w:val="00570ED9"/>
  </w:style>
  <w:style w:type="character" w:customStyle="1" w:styleId="Heading1Char">
    <w:name w:val="Heading 1 Char"/>
    <w:basedOn w:val="DefaultParagraphFont"/>
    <w:link w:val="Heading1"/>
    <w:uiPriority w:val="9"/>
    <w:rsid w:val="003928A5"/>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3928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8A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rsid w:val="00E423BC"/>
    <w:pPr>
      <w:spacing w:after="160" w:line="259" w:lineRule="auto"/>
    </w:pPr>
    <w:rPr>
      <w:rFonts w:ascii="Cambria" w:eastAsia="Cambria" w:hAnsi="Cambria" w:cs="Cambria"/>
      <w:color w:val="000000"/>
      <w:szCs w:val="20"/>
    </w:rPr>
  </w:style>
  <w:style w:type="character" w:customStyle="1" w:styleId="text">
    <w:name w:val="text"/>
    <w:basedOn w:val="DefaultParagraphFont"/>
    <w:rsid w:val="00E71788"/>
  </w:style>
  <w:style w:type="character" w:customStyle="1" w:styleId="indent-1-breaks">
    <w:name w:val="indent-1-breaks"/>
    <w:basedOn w:val="DefaultParagraphFont"/>
    <w:rsid w:val="00E71788"/>
  </w:style>
  <w:style w:type="character" w:customStyle="1" w:styleId="woj">
    <w:name w:val="woj"/>
    <w:basedOn w:val="DefaultParagraphFont"/>
    <w:rsid w:val="00807342"/>
  </w:style>
  <w:style w:type="character" w:styleId="CommentReference">
    <w:name w:val="annotation reference"/>
    <w:basedOn w:val="DefaultParagraphFont"/>
    <w:uiPriority w:val="99"/>
    <w:semiHidden/>
    <w:unhideWhenUsed/>
    <w:rsid w:val="004446E6"/>
    <w:rPr>
      <w:sz w:val="18"/>
      <w:szCs w:val="18"/>
    </w:rPr>
  </w:style>
  <w:style w:type="paragraph" w:styleId="CommentText">
    <w:name w:val="annotation text"/>
    <w:basedOn w:val="Normal"/>
    <w:link w:val="CommentTextChar"/>
    <w:uiPriority w:val="99"/>
    <w:semiHidden/>
    <w:unhideWhenUsed/>
    <w:rsid w:val="004446E6"/>
    <w:pPr>
      <w:spacing w:line="240" w:lineRule="auto"/>
    </w:pPr>
    <w:rPr>
      <w:sz w:val="24"/>
      <w:szCs w:val="24"/>
    </w:rPr>
  </w:style>
  <w:style w:type="character" w:customStyle="1" w:styleId="CommentTextChar">
    <w:name w:val="Comment Text Char"/>
    <w:basedOn w:val="DefaultParagraphFont"/>
    <w:link w:val="CommentText"/>
    <w:uiPriority w:val="99"/>
    <w:semiHidden/>
    <w:rsid w:val="004446E6"/>
    <w:rPr>
      <w:sz w:val="24"/>
      <w:szCs w:val="24"/>
    </w:rPr>
  </w:style>
  <w:style w:type="paragraph" w:styleId="CommentSubject">
    <w:name w:val="annotation subject"/>
    <w:basedOn w:val="CommentText"/>
    <w:next w:val="CommentText"/>
    <w:link w:val="CommentSubjectChar"/>
    <w:uiPriority w:val="99"/>
    <w:semiHidden/>
    <w:unhideWhenUsed/>
    <w:rsid w:val="004446E6"/>
    <w:rPr>
      <w:b/>
      <w:bCs/>
      <w:sz w:val="20"/>
      <w:szCs w:val="20"/>
    </w:rPr>
  </w:style>
  <w:style w:type="character" w:customStyle="1" w:styleId="CommentSubjectChar">
    <w:name w:val="Comment Subject Char"/>
    <w:basedOn w:val="CommentTextChar"/>
    <w:link w:val="CommentSubject"/>
    <w:uiPriority w:val="99"/>
    <w:semiHidden/>
    <w:rsid w:val="004446E6"/>
    <w:rPr>
      <w:b/>
      <w:bCs/>
      <w:sz w:val="20"/>
      <w:szCs w:val="20"/>
    </w:rPr>
  </w:style>
  <w:style w:type="paragraph" w:styleId="BalloonText">
    <w:name w:val="Balloon Text"/>
    <w:basedOn w:val="Normal"/>
    <w:link w:val="BalloonTextChar"/>
    <w:uiPriority w:val="99"/>
    <w:semiHidden/>
    <w:unhideWhenUsed/>
    <w:rsid w:val="004446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6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8962-3DD4-4D58-B54B-DE9D4D72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1633</Words>
  <Characters>9310</Characters>
  <Application>Microsoft Office Word</Application>
  <DocSecurity>0</DocSecurity>
  <Lines>77</Lines>
  <Paragraphs>21</Paragraphs>
  <ScaleCrop>false</ScaleCrop>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dc:creator>
  <cp:lastModifiedBy>Admin</cp:lastModifiedBy>
  <cp:revision>20</cp:revision>
  <cp:lastPrinted>2015-03-12T20:03:00Z</cp:lastPrinted>
  <dcterms:created xsi:type="dcterms:W3CDTF">2015-02-25T21:20:00Z</dcterms:created>
  <dcterms:modified xsi:type="dcterms:W3CDTF">2017-04-13T19:39:00Z</dcterms:modified>
</cp:coreProperties>
</file>